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90"/>
        <w:tblW w:w="13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B039B3" w:rsidRPr="00637A81" w:rsidTr="00B039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9B3" w:rsidRDefault="00B039B3" w:rsidP="00534937">
            <w:pPr>
              <w:spacing w:after="0"/>
            </w:pPr>
            <w:bookmarkStart w:id="0" w:name="_GoBack"/>
            <w:bookmarkEnd w:id="0"/>
          </w:p>
          <w:p w:rsidR="00B039B3" w:rsidRDefault="00B039B3" w:rsidP="0053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Pr="0099531F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Муниципальное бюджетное общеобразовательное учреждение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Зыковская средняя общеобразовательная ш</w:t>
            </w: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кола»</w:t>
            </w:r>
          </w:p>
          <w:p w:rsidR="00B039B3" w:rsidRPr="0099531F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1048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9"/>
              <w:gridCol w:w="4596"/>
            </w:tblGrid>
            <w:tr w:rsidR="00B039B3" w:rsidRPr="0099531F" w:rsidTr="00BA740D">
              <w:trPr>
                <w:trHeight w:val="2262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Педагогическим советом</w:t>
                  </w:r>
                </w:p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МБОУ</w:t>
                  </w:r>
                  <w:r w:rsidR="00BA7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Зыковская</w:t>
                  </w:r>
                  <w:proofErr w:type="spellEnd"/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</w:t>
                  </w:r>
                </w:p>
                <w:p w:rsidR="00B039B3" w:rsidRDefault="00B039B3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</w:t>
                  </w:r>
                  <w:r w:rsidR="00423CA3" w:rsidRPr="0042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7</w:t>
                  </w:r>
                  <w:r w:rsidR="0042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42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2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2021 г. </w:t>
                  </w:r>
                </w:p>
              </w:tc>
              <w:tc>
                <w:tcPr>
                  <w:tcW w:w="459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BA7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МБОУ </w:t>
                  </w:r>
                  <w:r w:rsidR="00BA7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Зыковская</w:t>
                  </w:r>
                  <w:proofErr w:type="spellEnd"/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</w:t>
                  </w:r>
                </w:p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Загородний Е.И.</w:t>
                  </w: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              </w:t>
                  </w:r>
                </w:p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BA7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</w:t>
                  </w:r>
                  <w:r w:rsidR="0042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03-02-138 п.1</w:t>
                  </w:r>
                  <w:r w:rsidR="00BA7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2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BA7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апреля 2021 г.</w:t>
                  </w:r>
                </w:p>
              </w:tc>
            </w:tr>
          </w:tbl>
          <w:p w:rsidR="00B039B3" w:rsidRPr="0099531F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самообследования</w:t>
            </w:r>
          </w:p>
          <w:p w:rsidR="00B039B3" w:rsidRPr="0099531F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 бюджетного общеобразовательного учреждения</w:t>
            </w:r>
          </w:p>
          <w:p w:rsidR="00B039B3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99531F">
              <w:rPr>
                <w:rFonts w:ascii="Times New Roman" w:hAnsi="Times New Roman" w:cs="Times New Roman"/>
                <w:sz w:val="24"/>
                <w:szCs w:val="24"/>
              </w:rPr>
              <w:t xml:space="preserve"> СОШ» за 2020 год</w:t>
            </w:r>
          </w:p>
          <w:p w:rsidR="00B039B3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7" w:rsidRDefault="00534937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Pr="0099531F" w:rsidRDefault="00B039B3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 об образовательной организации</w:t>
            </w:r>
          </w:p>
          <w:tbl>
            <w:tblPr>
              <w:tblW w:w="10965" w:type="dxa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8"/>
              <w:gridCol w:w="6187"/>
            </w:tblGrid>
            <w:tr w:rsidR="00B039B3" w:rsidRPr="00637A81" w:rsidTr="00B039B3">
              <w:trPr>
                <w:jc w:val="center"/>
              </w:trPr>
              <w:tc>
                <w:tcPr>
                  <w:tcW w:w="3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 образовательной организации</w:t>
                  </w:r>
                </w:p>
              </w:tc>
              <w:tc>
                <w:tcPr>
                  <w:tcW w:w="6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общеобразовательное учреждение «</w:t>
                  </w:r>
                  <w:proofErr w:type="spellStart"/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Зыковская</w:t>
                  </w:r>
                  <w:proofErr w:type="spellEnd"/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средняя общеобразовательная школа»</w:t>
                  </w:r>
                </w:p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39B3" w:rsidRPr="00637A81" w:rsidTr="00B039B3">
              <w:trPr>
                <w:jc w:val="center"/>
              </w:trPr>
              <w:tc>
                <w:tcPr>
                  <w:tcW w:w="3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6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Евгений</w:t>
                  </w: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Иванович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Загородний</w:t>
                  </w:r>
                </w:p>
              </w:tc>
            </w:tr>
            <w:tr w:rsidR="00B039B3" w:rsidRPr="00637A81" w:rsidTr="00B039B3">
              <w:trPr>
                <w:jc w:val="center"/>
              </w:trPr>
              <w:tc>
                <w:tcPr>
                  <w:tcW w:w="3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6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662510 село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Зыково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Школьная 5б</w:t>
                  </w:r>
                </w:p>
              </w:tc>
            </w:tr>
            <w:tr w:rsidR="00B039B3" w:rsidRPr="00637A81" w:rsidTr="00B039B3">
              <w:trPr>
                <w:jc w:val="center"/>
              </w:trPr>
              <w:tc>
                <w:tcPr>
                  <w:tcW w:w="3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6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839175 92693</w:t>
                  </w:r>
                </w:p>
              </w:tc>
            </w:tr>
            <w:tr w:rsidR="00B039B3" w:rsidRPr="00637A81" w:rsidTr="00B039B3">
              <w:trPr>
                <w:jc w:val="center"/>
              </w:trPr>
              <w:tc>
                <w:tcPr>
                  <w:tcW w:w="3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6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zykovskaya-sosh@mail.ru</w:t>
                  </w:r>
                </w:p>
              </w:tc>
            </w:tr>
            <w:tr w:rsidR="00B039B3" w:rsidRPr="00637A81" w:rsidTr="00B039B3">
              <w:trPr>
                <w:jc w:val="center"/>
              </w:trPr>
              <w:tc>
                <w:tcPr>
                  <w:tcW w:w="3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6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99531F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Березовского района</w:t>
                  </w:r>
                </w:p>
              </w:tc>
            </w:tr>
            <w:tr w:rsidR="00B039B3" w:rsidRPr="00637A81" w:rsidTr="00B039B3">
              <w:trPr>
                <w:jc w:val="center"/>
              </w:trPr>
              <w:tc>
                <w:tcPr>
                  <w:tcW w:w="3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4424DE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6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4424DE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4424DE"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B039B3" w:rsidRPr="00637A81" w:rsidTr="00B039B3">
              <w:trPr>
                <w:jc w:val="center"/>
              </w:trPr>
              <w:tc>
                <w:tcPr>
                  <w:tcW w:w="3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4424DE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6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4424DE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7A304B"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A304B"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7A304B"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7A304B"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9092-л</w:t>
                  </w: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серия </w:t>
                  </w:r>
                  <w:r w:rsidR="007A304B"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ЛО</w:t>
                  </w:r>
                  <w:r w:rsidR="007A304B"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000</w:t>
                  </w:r>
                  <w:r w:rsidR="007A304B"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2292</w:t>
                  </w:r>
                </w:p>
              </w:tc>
            </w:tr>
            <w:tr w:rsidR="00B039B3" w:rsidRPr="00637A81" w:rsidTr="00B039B3">
              <w:trPr>
                <w:jc w:val="center"/>
              </w:trPr>
              <w:tc>
                <w:tcPr>
                  <w:tcW w:w="3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4424DE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 о государственной аккредитации</w:t>
                  </w:r>
                </w:p>
              </w:tc>
              <w:tc>
                <w:tcPr>
                  <w:tcW w:w="6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4424DE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7A304B"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29.11</w:t>
                  </w: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7A304B"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7A304B"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4721</w:t>
                  </w: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серия </w:t>
                  </w:r>
                  <w:r w:rsidR="007A304B"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24АО1</w:t>
                  </w: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0001</w:t>
                  </w:r>
                  <w:r w:rsidR="007A304B"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</w:t>
                  </w: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срок действия: до </w:t>
                  </w:r>
                  <w:r w:rsidR="007A304B"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апреля 202</w:t>
                  </w:r>
                  <w:r w:rsidR="007A304B"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42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</w:tbl>
          <w:p w:rsidR="0094680B" w:rsidRDefault="00BA740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039B3" w:rsidRPr="0099531F" w:rsidRDefault="0094680B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39B3" w:rsidRPr="001E5F7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E5F7A" w:rsidRPr="001E5F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E5F7A" w:rsidRPr="001E5F7A"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 w:rsidR="001E5F7A" w:rsidRPr="001E5F7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B039B3" w:rsidRPr="0099531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Школа) расположена в </w:t>
            </w:r>
            <w:r w:rsidR="007A304B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Березовском </w:t>
            </w:r>
            <w:r w:rsidR="00B039B3" w:rsidRPr="0099531F">
              <w:rPr>
                <w:rFonts w:ascii="Times New Roman" w:hAnsi="Times New Roman" w:cs="Times New Roman"/>
                <w:sz w:val="24"/>
                <w:szCs w:val="24"/>
              </w:rPr>
              <w:t xml:space="preserve">районе </w:t>
            </w:r>
            <w:r w:rsidR="007A304B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="00B039B3" w:rsidRPr="0099531F">
              <w:rPr>
                <w:rFonts w:ascii="Times New Roman" w:hAnsi="Times New Roman" w:cs="Times New Roman"/>
                <w:sz w:val="24"/>
                <w:szCs w:val="24"/>
              </w:rPr>
              <w:t>. Большинство семей обучающихся проживают в домах типовой застройки.</w:t>
            </w:r>
          </w:p>
          <w:p w:rsidR="00993B82" w:rsidRDefault="00E44AEC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39B3" w:rsidRPr="009953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видом деятельности Школы является реализация общеобразовательных программ начального общего, основного общего и среднего общего образования. </w:t>
            </w:r>
          </w:p>
          <w:p w:rsidR="00B039B3" w:rsidRPr="00BA740D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0D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часть</w:t>
            </w:r>
          </w:p>
          <w:p w:rsidR="00B039B3" w:rsidRPr="0099531F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I. Оценка образовательной деятельности</w:t>
            </w:r>
          </w:p>
          <w:p w:rsidR="00B039B3" w:rsidRPr="0099531F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Школе организуется в соответствии с </w:t>
            </w:r>
            <w:hyperlink r:id="rId8" w:anchor="/document/99/902389617/" w:history="1">
              <w:r w:rsidRPr="0099531F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 от 29.12.2012 № 273-ФЗ</w:t>
              </w:r>
            </w:hyperlink>
            <w:r w:rsidRPr="0099531F">
              <w:rPr>
                <w:rFonts w:ascii="Times New Roman" w:hAnsi="Times New Roman" w:cs="Times New Roman"/>
                <w:sz w:val="24"/>
                <w:szCs w:val="24"/>
              </w:rPr>
              <w:t xml:space="preserve"> «Об образовании в Российской Федерации», ФГОС начального общего, основного общего и среднего общего образования, </w:t>
            </w:r>
            <w:hyperlink r:id="rId9" w:anchor="/document/97/485031/" w:history="1">
              <w:r w:rsidRPr="0099531F">
                <w:rPr>
                  <w:rFonts w:ascii="Times New Roman" w:hAnsi="Times New Roman" w:cs="Times New Roman"/>
                  <w:sz w:val="24"/>
                  <w:szCs w:val="24"/>
                </w:rPr>
                <w:t>СП 2.4.3648-20</w:t>
              </w:r>
            </w:hyperlink>
            <w:r w:rsidRPr="0099531F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молодежи», </w:t>
            </w:r>
            <w:hyperlink r:id="rId10" w:anchor="/document/97/486051/infobar-attachment/" w:history="1">
              <w:r w:rsidRPr="0099531F">
                <w:rPr>
                  <w:rFonts w:ascii="Times New Roman" w:hAnsi="Times New Roman" w:cs="Times New Roman"/>
                  <w:sz w:val="24"/>
                  <w:szCs w:val="24"/>
                </w:rPr>
                <w:t>СанПиН 1.2.3685-21</w:t>
              </w:r>
            </w:hyperlink>
            <w:r w:rsidRPr="0099531F">
              <w:rPr>
                <w:rFonts w:ascii="Times New Roman" w:hAnsi="Times New Roman" w:cs="Times New Roman"/>
                <w:sz w:val="24"/>
                <w:szCs w:val="24"/>
              </w:rPr>
              <w:t xml:space="preserve"> 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</w:t>
            </w:r>
            <w:r w:rsidRPr="0099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программами. локальными нормативными актами Школы.</w:t>
            </w:r>
          </w:p>
          <w:p w:rsidR="00B039B3" w:rsidRPr="0099531F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 </w:t>
            </w:r>
            <w:hyperlink r:id="rId11" w:anchor="/document/99/902180656/" w:history="1">
              <w:r w:rsidRPr="0099531F">
                <w:rPr>
                  <w:rFonts w:ascii="Times New Roman" w:hAnsi="Times New Roman" w:cs="Times New Roman"/>
                  <w:sz w:val="24"/>
                  <w:szCs w:val="24"/>
                </w:rPr>
                <w:t>ФГОС НОО</w:t>
              </w:r>
            </w:hyperlink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), 5–9-х классов – на 5-летний нормативный срок освоения основной образовательной программы основного общего образования (реализация </w:t>
            </w:r>
            <w:hyperlink r:id="rId12" w:anchor="/document/99/902254916/" w:history="1">
              <w:r w:rsidRPr="0099531F">
                <w:rPr>
                  <w:rFonts w:ascii="Times New Roman" w:hAnsi="Times New Roman" w:cs="Times New Roman"/>
                  <w:sz w:val="24"/>
                  <w:szCs w:val="24"/>
                </w:rPr>
                <w:t>ФГОС ООО</w:t>
              </w:r>
            </w:hyperlink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), 10–11-х классов – на 2-летний нормативный срок освоения образовательной программы среднего общего образования (реализация </w:t>
            </w:r>
            <w:hyperlink r:id="rId13" w:anchor="/document/99/902350579/" w:history="1">
              <w:r w:rsidRPr="0099531F">
                <w:rPr>
                  <w:rFonts w:ascii="Times New Roman" w:hAnsi="Times New Roman" w:cs="Times New Roman"/>
                  <w:sz w:val="24"/>
                  <w:szCs w:val="24"/>
                </w:rPr>
                <w:t>ФГОС СОО</w:t>
              </w:r>
            </w:hyperlink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5255E" w:rsidRDefault="007E7DE7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39B3" w:rsidRPr="0099531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 результате введения ограничительных мер в связи с распространением </w:t>
            </w:r>
            <w:proofErr w:type="spellStart"/>
            <w:r w:rsidR="00B039B3" w:rsidRPr="0099531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B039B3" w:rsidRPr="0099531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</w:t>
            </w:r>
            <w:r w:rsidR="00C52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39B3" w:rsidRPr="0099531F"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частности, платформа «</w:t>
            </w:r>
            <w:proofErr w:type="spellStart"/>
            <w:r w:rsidR="00993B8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B039B3" w:rsidRPr="0099531F">
              <w:rPr>
                <w:rFonts w:ascii="Times New Roman" w:hAnsi="Times New Roman" w:cs="Times New Roman"/>
                <w:sz w:val="24"/>
                <w:szCs w:val="24"/>
              </w:rPr>
              <w:t>», Российская электронная школа, </w:t>
            </w:r>
            <w:r w:rsidR="00C525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5255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C5255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C5255E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="00C52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DE7" w:rsidRPr="007E7DE7" w:rsidRDefault="007E7DE7" w:rsidP="00534937">
            <w:pPr>
              <w:pStyle w:val="a7"/>
              <w:spacing w:before="1" w:line="276" w:lineRule="auto"/>
              <w:ind w:right="105" w:firstLine="707"/>
            </w:pPr>
            <w:r w:rsidRPr="007E7DE7">
              <w:t xml:space="preserve">С целью качественной реализации образовательных программ начального общего,  основного общего и среднего общего образования </w:t>
            </w:r>
            <w:r w:rsidRPr="007E7DE7">
              <w:rPr>
                <w:spacing w:val="1"/>
              </w:rPr>
              <w:t xml:space="preserve"> </w:t>
            </w:r>
            <w:r w:rsidRPr="007E7DE7">
              <w:t>с</w:t>
            </w:r>
            <w:r w:rsidRPr="007E7DE7">
              <w:rPr>
                <w:spacing w:val="1"/>
              </w:rPr>
              <w:t xml:space="preserve"> </w:t>
            </w:r>
            <w:r w:rsidRPr="007E7DE7">
              <w:t>применением</w:t>
            </w:r>
            <w:r w:rsidRPr="007E7DE7">
              <w:rPr>
                <w:spacing w:val="1"/>
              </w:rPr>
              <w:t xml:space="preserve"> </w:t>
            </w:r>
            <w:r w:rsidRPr="007E7DE7">
              <w:t>электронного</w:t>
            </w:r>
            <w:r w:rsidRPr="007E7DE7">
              <w:rPr>
                <w:spacing w:val="1"/>
              </w:rPr>
              <w:t xml:space="preserve"> </w:t>
            </w:r>
            <w:r w:rsidRPr="007E7DE7">
              <w:t>обучения</w:t>
            </w:r>
            <w:r w:rsidRPr="007E7DE7">
              <w:rPr>
                <w:spacing w:val="1"/>
              </w:rPr>
              <w:t xml:space="preserve"> </w:t>
            </w:r>
            <w:r w:rsidRPr="007E7DE7">
              <w:t>и</w:t>
            </w:r>
            <w:r w:rsidRPr="007E7DE7">
              <w:rPr>
                <w:spacing w:val="1"/>
              </w:rPr>
              <w:t xml:space="preserve"> </w:t>
            </w:r>
            <w:r w:rsidRPr="007E7DE7">
              <w:t>дистанционных образовательных технологий и оказания педагогам методической</w:t>
            </w:r>
            <w:r w:rsidRPr="007E7DE7">
              <w:rPr>
                <w:spacing w:val="1"/>
              </w:rPr>
              <w:t xml:space="preserve"> </w:t>
            </w:r>
            <w:r w:rsidRPr="007E7DE7">
              <w:t>помощи</w:t>
            </w:r>
            <w:r w:rsidRPr="007E7DE7">
              <w:rPr>
                <w:spacing w:val="1"/>
              </w:rPr>
              <w:t xml:space="preserve"> </w:t>
            </w:r>
            <w:r w:rsidRPr="007E7DE7">
              <w:t>по</w:t>
            </w:r>
            <w:r w:rsidRPr="007E7DE7">
              <w:rPr>
                <w:spacing w:val="1"/>
              </w:rPr>
              <w:t xml:space="preserve"> </w:t>
            </w:r>
            <w:r w:rsidRPr="007E7DE7">
              <w:t>организации</w:t>
            </w:r>
            <w:r w:rsidRPr="007E7DE7">
              <w:rPr>
                <w:spacing w:val="1"/>
              </w:rPr>
              <w:t xml:space="preserve"> </w:t>
            </w:r>
            <w:r w:rsidRPr="007E7DE7">
              <w:t>и</w:t>
            </w:r>
            <w:r w:rsidRPr="007E7DE7">
              <w:rPr>
                <w:spacing w:val="1"/>
              </w:rPr>
              <w:t xml:space="preserve"> </w:t>
            </w:r>
            <w:r w:rsidRPr="007E7DE7">
              <w:t>реализации</w:t>
            </w:r>
            <w:r w:rsidRPr="007E7DE7">
              <w:rPr>
                <w:spacing w:val="1"/>
              </w:rPr>
              <w:t xml:space="preserve"> </w:t>
            </w:r>
            <w:r w:rsidRPr="007E7DE7">
              <w:t>учебного</w:t>
            </w:r>
            <w:r w:rsidRPr="007E7DE7">
              <w:rPr>
                <w:spacing w:val="1"/>
              </w:rPr>
              <w:t xml:space="preserve"> </w:t>
            </w:r>
            <w:r w:rsidRPr="007E7DE7">
              <w:t>процесса</w:t>
            </w:r>
            <w:r w:rsidRPr="007E7DE7">
              <w:rPr>
                <w:spacing w:val="61"/>
              </w:rPr>
              <w:t xml:space="preserve"> </w:t>
            </w:r>
            <w:r w:rsidRPr="007E7DE7">
              <w:t>с</w:t>
            </w:r>
            <w:r w:rsidRPr="007E7DE7">
              <w:rPr>
                <w:spacing w:val="1"/>
              </w:rPr>
              <w:t xml:space="preserve"> </w:t>
            </w:r>
            <w:r w:rsidRPr="007E7DE7">
              <w:t>использованием электронного обучения и дистанционных образовательных технологий</w:t>
            </w:r>
            <w:r w:rsidRPr="007E7DE7">
              <w:rPr>
                <w:spacing w:val="1"/>
              </w:rPr>
              <w:t xml:space="preserve"> администрацией МБОУ «</w:t>
            </w:r>
            <w:proofErr w:type="spellStart"/>
            <w:r w:rsidRPr="007E7DE7">
              <w:rPr>
                <w:spacing w:val="1"/>
              </w:rPr>
              <w:t>Зыковская</w:t>
            </w:r>
            <w:proofErr w:type="spellEnd"/>
            <w:r w:rsidRPr="007E7DE7">
              <w:rPr>
                <w:spacing w:val="1"/>
              </w:rPr>
              <w:t xml:space="preserve"> СОШ» была оказана </w:t>
            </w:r>
            <w:r w:rsidRPr="007E7DE7">
              <w:t>организационно-методическая</w:t>
            </w:r>
            <w:r w:rsidRPr="007E7DE7">
              <w:rPr>
                <w:spacing w:val="1"/>
              </w:rPr>
              <w:t xml:space="preserve"> </w:t>
            </w:r>
            <w:r w:rsidRPr="007E7DE7">
              <w:t>поддержка:</w:t>
            </w:r>
          </w:p>
          <w:p w:rsidR="007E7DE7" w:rsidRPr="007E7DE7" w:rsidRDefault="007E7DE7" w:rsidP="00534937">
            <w:pPr>
              <w:pStyle w:val="a7"/>
              <w:spacing w:before="1" w:line="276" w:lineRule="auto"/>
              <w:ind w:left="0" w:right="105"/>
            </w:pPr>
            <w:r w:rsidRPr="007E7DE7">
              <w:t>-</w:t>
            </w:r>
            <w:r w:rsidRPr="007E7DE7">
              <w:rPr>
                <w:spacing w:val="1"/>
              </w:rPr>
              <w:t xml:space="preserve"> о</w:t>
            </w:r>
            <w:r w:rsidRPr="007E7DE7">
              <w:t>бразовательная</w:t>
            </w:r>
            <w:r w:rsidRPr="007E7DE7">
              <w:rPr>
                <w:spacing w:val="1"/>
              </w:rPr>
              <w:t xml:space="preserve"> </w:t>
            </w:r>
            <w:r w:rsidRPr="007E7DE7">
              <w:t>организация</w:t>
            </w:r>
            <w:r w:rsidRPr="007E7DE7">
              <w:rPr>
                <w:spacing w:val="1"/>
              </w:rPr>
              <w:t xml:space="preserve"> </w:t>
            </w:r>
            <w:r w:rsidRPr="007E7DE7">
              <w:t>через</w:t>
            </w:r>
            <w:r w:rsidRPr="007E7DE7">
              <w:rPr>
                <w:spacing w:val="1"/>
              </w:rPr>
              <w:t xml:space="preserve"> </w:t>
            </w:r>
            <w:r w:rsidRPr="007E7DE7">
              <w:t>официальный</w:t>
            </w:r>
            <w:r w:rsidRPr="007E7DE7">
              <w:rPr>
                <w:spacing w:val="1"/>
              </w:rPr>
              <w:t xml:space="preserve"> </w:t>
            </w:r>
            <w:r w:rsidRPr="007E7DE7">
              <w:t>сайт</w:t>
            </w:r>
            <w:r w:rsidRPr="007E7DE7">
              <w:rPr>
                <w:spacing w:val="1"/>
              </w:rPr>
              <w:t xml:space="preserve"> </w:t>
            </w:r>
            <w:r w:rsidRPr="007E7DE7">
              <w:t>довела до сведения обучающихся, родителей и общественности информацию о</w:t>
            </w:r>
            <w:r w:rsidRPr="007E7DE7">
              <w:rPr>
                <w:spacing w:val="1"/>
              </w:rPr>
              <w:t xml:space="preserve"> </w:t>
            </w:r>
            <w:r w:rsidRPr="007E7DE7">
              <w:t>переводе</w:t>
            </w:r>
            <w:r w:rsidRPr="007E7DE7">
              <w:rPr>
                <w:spacing w:val="1"/>
              </w:rPr>
              <w:t xml:space="preserve"> </w:t>
            </w:r>
            <w:r w:rsidRPr="007E7DE7">
              <w:t>образовательного</w:t>
            </w:r>
            <w:r w:rsidRPr="007E7DE7">
              <w:rPr>
                <w:spacing w:val="1"/>
              </w:rPr>
              <w:t xml:space="preserve"> </w:t>
            </w:r>
            <w:r w:rsidRPr="007E7DE7">
              <w:t>процесса</w:t>
            </w:r>
            <w:r w:rsidRPr="007E7DE7">
              <w:rPr>
                <w:spacing w:val="1"/>
              </w:rPr>
              <w:t xml:space="preserve"> </w:t>
            </w:r>
            <w:r w:rsidRPr="007E7DE7">
              <w:t>в</w:t>
            </w:r>
            <w:r w:rsidRPr="007E7DE7">
              <w:rPr>
                <w:spacing w:val="1"/>
              </w:rPr>
              <w:t xml:space="preserve"> </w:t>
            </w:r>
            <w:r w:rsidRPr="007E7DE7">
              <w:t>режим</w:t>
            </w:r>
            <w:r w:rsidRPr="007E7DE7">
              <w:rPr>
                <w:spacing w:val="1"/>
              </w:rPr>
              <w:t xml:space="preserve"> </w:t>
            </w:r>
            <w:r w:rsidRPr="007E7DE7">
              <w:t>электронного</w:t>
            </w:r>
            <w:r w:rsidRPr="007E7DE7">
              <w:rPr>
                <w:spacing w:val="1"/>
              </w:rPr>
              <w:t xml:space="preserve"> </w:t>
            </w:r>
            <w:r w:rsidRPr="007E7DE7">
              <w:t>обучения</w:t>
            </w:r>
            <w:r w:rsidRPr="007E7DE7">
              <w:rPr>
                <w:spacing w:val="1"/>
              </w:rPr>
              <w:t xml:space="preserve"> </w:t>
            </w:r>
            <w:r w:rsidRPr="007E7DE7">
              <w:t>с</w:t>
            </w:r>
            <w:r w:rsidRPr="007E7DE7">
              <w:rPr>
                <w:spacing w:val="1"/>
              </w:rPr>
              <w:t xml:space="preserve"> </w:t>
            </w:r>
            <w:r w:rsidRPr="007E7DE7">
              <w:t>использованием</w:t>
            </w:r>
            <w:r w:rsidRPr="007E7DE7">
              <w:rPr>
                <w:spacing w:val="1"/>
              </w:rPr>
              <w:t xml:space="preserve"> </w:t>
            </w:r>
            <w:r w:rsidRPr="007E7DE7">
              <w:t>дистанционных</w:t>
            </w:r>
            <w:r w:rsidRPr="007E7DE7">
              <w:rPr>
                <w:spacing w:val="1"/>
              </w:rPr>
              <w:t xml:space="preserve"> </w:t>
            </w:r>
            <w:r w:rsidRPr="007E7DE7">
              <w:t>образовательных</w:t>
            </w:r>
            <w:r w:rsidRPr="007E7DE7">
              <w:rPr>
                <w:spacing w:val="1"/>
              </w:rPr>
              <w:t xml:space="preserve"> </w:t>
            </w:r>
            <w:r w:rsidRPr="007E7DE7">
              <w:t>технологий;</w:t>
            </w:r>
          </w:p>
          <w:p w:rsidR="007E7DE7" w:rsidRPr="007E7DE7" w:rsidRDefault="007E7DE7" w:rsidP="0053493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DE7">
              <w:rPr>
                <w:rFonts w:ascii="Times New Roman" w:hAnsi="Times New Roman" w:cs="Times New Roman"/>
                <w:sz w:val="24"/>
                <w:szCs w:val="24"/>
              </w:rPr>
              <w:t>- педагогам даны методические рекомендации по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технологий;</w:t>
            </w:r>
          </w:p>
          <w:p w:rsidR="007E7DE7" w:rsidRPr="007E7DE7" w:rsidRDefault="007E7DE7" w:rsidP="00534937">
            <w:pPr>
              <w:spacing w:before="100" w:beforeAutospacing="1"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организовано обеспечение методической помощи преподавателям, которые не имеют достаточного опыта использования электронного обучения и дистанционных образовательных технологий в ежедневной практике;</w:t>
            </w:r>
          </w:p>
          <w:p w:rsidR="007E7DE7" w:rsidRPr="007E7DE7" w:rsidRDefault="007E7DE7" w:rsidP="00534937">
            <w:pPr>
              <w:spacing w:before="100" w:beforeAutospacing="1"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проведены корректировки содержания рабочих программ, с включением в самостоятельную работу обучающихся освоение онлайн-курсов или их частей;</w:t>
            </w:r>
          </w:p>
          <w:p w:rsidR="007E7DE7" w:rsidRPr="007E7DE7" w:rsidRDefault="007E7DE7" w:rsidP="00534937">
            <w:pPr>
              <w:spacing w:before="100" w:beforeAutospacing="1"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 мониторинг возможности обучения учащихся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 и ЭО;</w:t>
            </w:r>
          </w:p>
          <w:p w:rsidR="007E7DE7" w:rsidRPr="007E7DE7" w:rsidRDefault="007E7DE7" w:rsidP="00534937">
            <w:pPr>
              <w:spacing w:before="100" w:beforeAutospacing="1"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обучающиеся не имеющие возможности обучаться с применением ЭО были обеспечены компьютерной техникой (планшеты, ноутбуки);</w:t>
            </w:r>
          </w:p>
          <w:p w:rsidR="007E7DE7" w:rsidRPr="007E7DE7" w:rsidRDefault="007E7DE7" w:rsidP="00534937">
            <w:pPr>
              <w:spacing w:before="100" w:beforeAutospacing="1"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еженедельно проводился мониторинг включения обучающихся в учебный процесс;</w:t>
            </w:r>
          </w:p>
          <w:p w:rsidR="007E7DE7" w:rsidRPr="007E7DE7" w:rsidRDefault="007E7DE7" w:rsidP="00534937">
            <w:pPr>
              <w:spacing w:before="100" w:beforeAutospacing="1"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организован пункт выдачи материалов в рекреации школы, для обучающихся, не имеющих доступа к интернет ресурсам;</w:t>
            </w:r>
          </w:p>
          <w:p w:rsidR="007E7DE7" w:rsidRPr="007E7DE7" w:rsidRDefault="007E7DE7" w:rsidP="00534937">
            <w:pPr>
              <w:spacing w:before="100" w:beforeAutospacing="1"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ЭО было организовано с применением образовательных платформ </w:t>
            </w:r>
            <w:proofErr w:type="spellStart"/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Яндекс. Учебник, </w:t>
            </w:r>
            <w:proofErr w:type="spellStart"/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материалов </w:t>
            </w:r>
            <w:proofErr w:type="gramStart"/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РЭШ,  МЭШ</w:t>
            </w:r>
            <w:proofErr w:type="gramEnd"/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7DE7" w:rsidRPr="007E7DE7" w:rsidRDefault="007E7DE7" w:rsidP="00534937">
            <w:pPr>
              <w:spacing w:before="100" w:beforeAutospacing="1"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обучение с применением ДОТ было организовано на платформах </w:t>
            </w:r>
            <w:proofErr w:type="spellStart"/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с использованием мессенджеров для проведения чат-уроков.</w:t>
            </w:r>
          </w:p>
          <w:p w:rsidR="007E7DE7" w:rsidRPr="007E7DE7" w:rsidRDefault="007E7DE7" w:rsidP="00534937">
            <w:pPr>
              <w:spacing w:before="100" w:beforeAutospacing="1"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Выдача заданий проходила через эл</w:t>
            </w:r>
            <w:r w:rsidR="0036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ектронный </w:t>
            </w: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дневник КИАСУО 4, эл. почту, образовательные платформы </w:t>
            </w:r>
            <w:proofErr w:type="spellStart"/>
            <w:proofErr w:type="gramStart"/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proofErr w:type="gramEnd"/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Яндекс.</w:t>
            </w:r>
            <w:r w:rsidR="0036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а так же с использованием мессенджеров.</w:t>
            </w:r>
          </w:p>
          <w:p w:rsidR="007E7DE7" w:rsidRPr="007E7DE7" w:rsidRDefault="007E7DE7" w:rsidP="00534937">
            <w:pPr>
              <w:spacing w:before="100" w:beforeAutospacing="1"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С целью преодоления перегрузок обучающимся начальной школы большая часть заданий задавалась с использованием УМК, обучающиеся отправляли фотографии выполненных работ на проверку педагогам.     Проводились онлайн уроки на платформе </w:t>
            </w:r>
            <w:proofErr w:type="spellStart"/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proofErr w:type="gramStart"/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онлайн</w:t>
            </w:r>
            <w:proofErr w:type="gramEnd"/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уроки в детских чатах.</w:t>
            </w:r>
          </w:p>
          <w:p w:rsidR="007E7DE7" w:rsidRPr="007E7DE7" w:rsidRDefault="007E7DE7" w:rsidP="00534937">
            <w:pPr>
              <w:spacing w:before="100" w:beforeAutospacing="1"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Обучающиеся были включены в участие в дистанционных конкурсах «Окна Победы», «Лоскутное знамя Победы», «Поздравь ветерана с Победой».</w:t>
            </w:r>
          </w:p>
          <w:p w:rsidR="007E7DE7" w:rsidRPr="007E7DE7" w:rsidRDefault="007E7DE7" w:rsidP="00534937">
            <w:pPr>
              <w:spacing w:before="100" w:beforeAutospacing="1"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Проводились виртуальные экскурсии по музеям мира.</w:t>
            </w:r>
          </w:p>
          <w:p w:rsidR="007E7DE7" w:rsidRPr="007E7DE7" w:rsidRDefault="007E7DE7" w:rsidP="00534937">
            <w:pPr>
              <w:spacing w:before="100" w:beforeAutospacing="1"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7E7D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Еженедельно </w:t>
            </w:r>
            <w:r w:rsidRPr="007E7DE7">
              <w:rPr>
                <w:rFonts w:ascii="Times New Roman" w:hAnsi="Times New Roman" w:cs="Times New Roman"/>
                <w:sz w:val="24"/>
                <w:szCs w:val="24"/>
              </w:rPr>
              <w:t>проводился</w:t>
            </w:r>
            <w:r w:rsidRPr="007E7D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7E7DE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7E7DE7">
              <w:rPr>
                <w:rFonts w:ascii="Times New Roman" w:hAnsi="Times New Roman" w:cs="Times New Roman"/>
                <w:sz w:val="24"/>
                <w:szCs w:val="24"/>
              </w:rPr>
              <w:t>соблюдения педагогами</w:t>
            </w:r>
            <w:r w:rsidRPr="007E7D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организации учебного процесса с использованием ЭО и ДОТ, педагогам были даны рекомендации о </w:t>
            </w:r>
            <w:proofErr w:type="spellStart"/>
            <w:r w:rsidRPr="007E7DE7">
              <w:rPr>
                <w:rFonts w:ascii="Times New Roman" w:hAnsi="Times New Roman" w:cs="Times New Roman"/>
                <w:sz w:val="24"/>
                <w:szCs w:val="24"/>
              </w:rPr>
              <w:t>нормирвании</w:t>
            </w:r>
            <w:proofErr w:type="spellEnd"/>
            <w:r w:rsidRPr="007E7DE7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задания, о проведении онлайн уроков.   До сведения педагогов через школьную группу были доведены методические рекомендации Министерства просвещения РФ об организации образовательного процесса №</w:t>
            </w:r>
            <w:r w:rsidR="0036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DE7">
              <w:rPr>
                <w:rFonts w:ascii="Times New Roman" w:hAnsi="Times New Roman" w:cs="Times New Roman"/>
                <w:sz w:val="24"/>
                <w:szCs w:val="24"/>
              </w:rPr>
              <w:t>ГД-161/4 от 08.04 2020 г.</w:t>
            </w:r>
          </w:p>
          <w:p w:rsidR="007E7DE7" w:rsidRPr="007E7DE7" w:rsidRDefault="007E7DE7" w:rsidP="00534937">
            <w:pPr>
              <w:pStyle w:val="a7"/>
              <w:spacing w:before="1" w:line="276" w:lineRule="auto"/>
              <w:ind w:right="105" w:firstLine="707"/>
            </w:pPr>
            <w:r w:rsidRPr="007E7DE7">
              <w:t>Педагогам было рекомендовано поддерживать связь с родителями через родительские чаты. Вся информация доводилась до сведения родителей своевременно, родители могли принимать участие в организации образовательного процесса через обратную связь с классным руководителем и администрацией школы.</w:t>
            </w:r>
          </w:p>
          <w:p w:rsidR="007E7DE7" w:rsidRPr="007E7DE7" w:rsidRDefault="007E7DE7" w:rsidP="00534937">
            <w:pPr>
              <w:pStyle w:val="a7"/>
              <w:spacing w:line="276" w:lineRule="auto"/>
              <w:ind w:right="111" w:firstLine="707"/>
            </w:pPr>
            <w:r w:rsidRPr="007E7DE7">
              <w:t xml:space="preserve"> Осуществляя</w:t>
            </w:r>
            <w:r w:rsidRPr="007E7DE7">
              <w:rPr>
                <w:spacing w:val="1"/>
              </w:rPr>
              <w:t xml:space="preserve"> </w:t>
            </w:r>
            <w:r w:rsidRPr="007E7DE7">
              <w:t>мониторинг</w:t>
            </w:r>
            <w:r w:rsidRPr="007E7DE7">
              <w:rPr>
                <w:spacing w:val="1"/>
              </w:rPr>
              <w:t xml:space="preserve"> </w:t>
            </w:r>
            <w:r w:rsidRPr="007E7DE7">
              <w:t>организации</w:t>
            </w:r>
            <w:r w:rsidRPr="007E7DE7">
              <w:rPr>
                <w:spacing w:val="1"/>
              </w:rPr>
              <w:t xml:space="preserve"> </w:t>
            </w:r>
            <w:r w:rsidRPr="007E7DE7">
              <w:t>образовательного</w:t>
            </w:r>
            <w:r w:rsidRPr="007E7DE7">
              <w:rPr>
                <w:spacing w:val="-1"/>
              </w:rPr>
              <w:t xml:space="preserve"> </w:t>
            </w:r>
            <w:r w:rsidRPr="007E7DE7">
              <w:t>процесса</w:t>
            </w:r>
            <w:r w:rsidRPr="007E7DE7">
              <w:rPr>
                <w:spacing w:val="-1"/>
              </w:rPr>
              <w:t xml:space="preserve"> с применением ЭО и ДОТ</w:t>
            </w:r>
            <w:r w:rsidRPr="007E7DE7">
              <w:rPr>
                <w:spacing w:val="1"/>
              </w:rPr>
              <w:t xml:space="preserve"> </w:t>
            </w:r>
            <w:r w:rsidRPr="007E7DE7">
              <w:t>выявлены</w:t>
            </w:r>
            <w:r w:rsidRPr="007E7DE7">
              <w:rPr>
                <w:spacing w:val="-1"/>
              </w:rPr>
              <w:t xml:space="preserve"> следующие п</w:t>
            </w:r>
            <w:r w:rsidRPr="007E7DE7">
              <w:t>роблемы:</w:t>
            </w:r>
          </w:p>
          <w:p w:rsidR="007E7DE7" w:rsidRPr="007E7DE7" w:rsidRDefault="007E7DE7" w:rsidP="00534937">
            <w:pPr>
              <w:pStyle w:val="a9"/>
              <w:numPr>
                <w:ilvl w:val="0"/>
                <w:numId w:val="1"/>
              </w:numPr>
              <w:tabs>
                <w:tab w:val="left" w:pos="1091"/>
              </w:tabs>
              <w:spacing w:line="276" w:lineRule="auto"/>
              <w:ind w:left="0" w:right="107" w:firstLine="1060"/>
              <w:rPr>
                <w:sz w:val="24"/>
                <w:szCs w:val="24"/>
              </w:rPr>
            </w:pPr>
            <w:r w:rsidRPr="007E7DE7">
              <w:rPr>
                <w:sz w:val="24"/>
                <w:szCs w:val="24"/>
              </w:rPr>
              <w:t>При ознакомлении с размещаемыми заданиями для обучающихся оказалось, что часть педагогов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оформляли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их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не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в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виде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общепринятого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плана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урока/занятия, а размещали только задания, состоящие из двух-трех предложений, без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теоретических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сведений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или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давались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только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ссылки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на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интернет-ресурсы,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без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наглядности,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без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четкого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указания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на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обратную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связь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(кому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и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куда,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в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каком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виде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отправлять выполненное задание), без указания на сроки  выполнения домашнего задания и др.</w:t>
            </w:r>
          </w:p>
          <w:p w:rsidR="007E7DE7" w:rsidRPr="007E7DE7" w:rsidRDefault="007E7DE7" w:rsidP="00534937">
            <w:pPr>
              <w:pStyle w:val="a9"/>
              <w:numPr>
                <w:ilvl w:val="0"/>
                <w:numId w:val="1"/>
              </w:numPr>
              <w:tabs>
                <w:tab w:val="left" w:pos="1091"/>
              </w:tabs>
              <w:spacing w:line="276" w:lineRule="auto"/>
              <w:ind w:left="0" w:right="107" w:firstLine="1060"/>
              <w:rPr>
                <w:sz w:val="24"/>
                <w:szCs w:val="24"/>
              </w:rPr>
            </w:pPr>
            <w:r w:rsidRPr="007E7DE7">
              <w:rPr>
                <w:sz w:val="24"/>
                <w:szCs w:val="24"/>
              </w:rPr>
              <w:t>Затруднения</w:t>
            </w:r>
            <w:r w:rsidRPr="007E7DE7">
              <w:rPr>
                <w:spacing w:val="-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с</w:t>
            </w:r>
            <w:r w:rsidRPr="007E7DE7">
              <w:rPr>
                <w:spacing w:val="-2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заданиями испытывали преподаватели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физической культуры.</w:t>
            </w:r>
          </w:p>
          <w:p w:rsidR="007E7DE7" w:rsidRPr="007E7DE7" w:rsidRDefault="007E7DE7" w:rsidP="00534937">
            <w:pPr>
              <w:pStyle w:val="a9"/>
              <w:numPr>
                <w:ilvl w:val="0"/>
                <w:numId w:val="1"/>
              </w:numPr>
              <w:tabs>
                <w:tab w:val="left" w:pos="1242"/>
              </w:tabs>
              <w:spacing w:before="1" w:line="276" w:lineRule="auto"/>
              <w:ind w:left="0" w:right="104" w:firstLine="1060"/>
              <w:rPr>
                <w:sz w:val="24"/>
                <w:szCs w:val="24"/>
              </w:rPr>
            </w:pPr>
            <w:r w:rsidRPr="007E7DE7">
              <w:rPr>
                <w:sz w:val="24"/>
                <w:szCs w:val="24"/>
              </w:rPr>
              <w:t xml:space="preserve">  Выросло качество обучения за счет помощи родителей, более «сильных» обучающихся, использования интернет ресурсов при выполнении заданий. </w:t>
            </w:r>
          </w:p>
          <w:p w:rsidR="007E7DE7" w:rsidRPr="007E7DE7" w:rsidRDefault="007E7DE7" w:rsidP="00534937">
            <w:pPr>
              <w:pStyle w:val="a9"/>
              <w:numPr>
                <w:ilvl w:val="0"/>
                <w:numId w:val="1"/>
              </w:numPr>
              <w:tabs>
                <w:tab w:val="left" w:pos="1242"/>
              </w:tabs>
              <w:spacing w:before="1" w:line="276" w:lineRule="auto"/>
              <w:ind w:left="0" w:right="104" w:firstLine="1060"/>
              <w:rPr>
                <w:sz w:val="24"/>
                <w:szCs w:val="24"/>
              </w:rPr>
            </w:pPr>
            <w:r w:rsidRPr="007E7DE7">
              <w:rPr>
                <w:sz w:val="24"/>
                <w:szCs w:val="24"/>
              </w:rPr>
              <w:t xml:space="preserve"> Отсутствовала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культура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оформления выполненных заданий.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В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текстах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использовались разные шрифты, разной размерности, иногда задания состояли из полностью отсканированного текста или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скриншота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части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  <w:r w:rsidRPr="007E7DE7">
              <w:rPr>
                <w:sz w:val="24"/>
                <w:szCs w:val="24"/>
              </w:rPr>
              <w:t>текста.</w:t>
            </w:r>
            <w:r w:rsidRPr="007E7DE7">
              <w:rPr>
                <w:spacing w:val="1"/>
                <w:sz w:val="24"/>
                <w:szCs w:val="24"/>
              </w:rPr>
              <w:t xml:space="preserve"> </w:t>
            </w:r>
          </w:p>
          <w:p w:rsidR="007E7DE7" w:rsidRPr="007E7DE7" w:rsidRDefault="007E7DE7" w:rsidP="00534937">
            <w:pPr>
              <w:pStyle w:val="a9"/>
              <w:numPr>
                <w:ilvl w:val="0"/>
                <w:numId w:val="1"/>
              </w:numPr>
              <w:tabs>
                <w:tab w:val="left" w:pos="1242"/>
              </w:tabs>
              <w:spacing w:before="1" w:line="276" w:lineRule="auto"/>
              <w:ind w:left="0" w:right="104" w:firstLine="1060"/>
              <w:rPr>
                <w:sz w:val="24"/>
                <w:szCs w:val="24"/>
              </w:rPr>
            </w:pPr>
            <w:r w:rsidRPr="007E7DE7">
              <w:rPr>
                <w:spacing w:val="1"/>
                <w:sz w:val="24"/>
                <w:szCs w:val="24"/>
              </w:rPr>
              <w:t xml:space="preserve">  Возросла нагрузка на педагогов при проверке детских работ по фотографиям.</w:t>
            </w:r>
          </w:p>
          <w:p w:rsidR="007E7DE7" w:rsidRPr="007E7DE7" w:rsidRDefault="007E7DE7" w:rsidP="00534937">
            <w:pPr>
              <w:pStyle w:val="a9"/>
              <w:numPr>
                <w:ilvl w:val="0"/>
                <w:numId w:val="1"/>
              </w:numPr>
              <w:tabs>
                <w:tab w:val="left" w:pos="1242"/>
              </w:tabs>
              <w:spacing w:before="1" w:line="276" w:lineRule="auto"/>
              <w:ind w:left="0" w:right="104" w:firstLine="1060"/>
              <w:rPr>
                <w:sz w:val="24"/>
                <w:szCs w:val="24"/>
              </w:rPr>
            </w:pPr>
            <w:r w:rsidRPr="007E7DE7">
              <w:rPr>
                <w:spacing w:val="1"/>
                <w:sz w:val="24"/>
                <w:szCs w:val="24"/>
              </w:rPr>
              <w:t xml:space="preserve"> Перегрузка интернет сети при массовом переходе на </w:t>
            </w:r>
            <w:proofErr w:type="spellStart"/>
            <w:r w:rsidRPr="007E7DE7">
              <w:rPr>
                <w:spacing w:val="1"/>
                <w:sz w:val="24"/>
                <w:szCs w:val="24"/>
              </w:rPr>
              <w:t>дистант</w:t>
            </w:r>
            <w:proofErr w:type="spellEnd"/>
            <w:r w:rsidRPr="007E7DE7">
              <w:rPr>
                <w:spacing w:val="1"/>
                <w:sz w:val="24"/>
                <w:szCs w:val="24"/>
              </w:rPr>
              <w:t>.</w:t>
            </w:r>
          </w:p>
          <w:p w:rsidR="007E7DE7" w:rsidRPr="007E7DE7" w:rsidRDefault="007E7DE7" w:rsidP="00534937">
            <w:pPr>
              <w:pStyle w:val="a9"/>
              <w:numPr>
                <w:ilvl w:val="0"/>
                <w:numId w:val="1"/>
              </w:numPr>
              <w:tabs>
                <w:tab w:val="left" w:pos="1242"/>
              </w:tabs>
              <w:spacing w:before="1" w:line="276" w:lineRule="auto"/>
              <w:ind w:left="0" w:right="104" w:firstLine="1060"/>
              <w:rPr>
                <w:sz w:val="24"/>
                <w:szCs w:val="24"/>
              </w:rPr>
            </w:pPr>
            <w:r w:rsidRPr="007E7DE7">
              <w:rPr>
                <w:spacing w:val="1"/>
                <w:sz w:val="24"/>
                <w:szCs w:val="24"/>
              </w:rPr>
              <w:t xml:space="preserve">  К концу учебного года наблюдалось снижение познавательного интереса у обучающихся.</w:t>
            </w:r>
          </w:p>
          <w:p w:rsidR="007E7DE7" w:rsidRPr="007E7DE7" w:rsidRDefault="007E7DE7" w:rsidP="00534937">
            <w:pPr>
              <w:pStyle w:val="a9"/>
              <w:numPr>
                <w:ilvl w:val="0"/>
                <w:numId w:val="1"/>
              </w:numPr>
              <w:tabs>
                <w:tab w:val="left" w:pos="1242"/>
              </w:tabs>
              <w:spacing w:before="1" w:line="276" w:lineRule="auto"/>
              <w:ind w:left="0" w:right="104" w:firstLine="1060"/>
              <w:rPr>
                <w:sz w:val="24"/>
                <w:szCs w:val="24"/>
              </w:rPr>
            </w:pPr>
            <w:r w:rsidRPr="007E7DE7">
              <w:rPr>
                <w:spacing w:val="1"/>
                <w:sz w:val="24"/>
                <w:szCs w:val="24"/>
              </w:rPr>
              <w:lastRenderedPageBreak/>
              <w:t xml:space="preserve"> Обучающиеся испытывали трудности при планировании работы.</w:t>
            </w:r>
          </w:p>
          <w:p w:rsidR="007E7DE7" w:rsidRPr="007E7DE7" w:rsidRDefault="007E7DE7" w:rsidP="00534937">
            <w:pPr>
              <w:pStyle w:val="a7"/>
              <w:spacing w:before="1" w:line="276" w:lineRule="auto"/>
              <w:ind w:left="0" w:right="105" w:firstLine="1060"/>
            </w:pPr>
            <w:r w:rsidRPr="007E7DE7">
              <w:t>Педагогам было рекомендовано:</w:t>
            </w:r>
          </w:p>
          <w:p w:rsidR="007E7DE7" w:rsidRPr="007E7DE7" w:rsidRDefault="007E7DE7" w:rsidP="00534937">
            <w:pPr>
              <w:pStyle w:val="a7"/>
              <w:spacing w:before="1" w:line="276" w:lineRule="auto"/>
              <w:ind w:left="0" w:firstLine="1060"/>
              <w:jc w:val="left"/>
            </w:pPr>
            <w:r w:rsidRPr="007E7DE7">
              <w:t xml:space="preserve">- придерживаться действующего расписания уроков; </w:t>
            </w:r>
          </w:p>
          <w:p w:rsidR="007E7DE7" w:rsidRPr="007E7DE7" w:rsidRDefault="007E7DE7" w:rsidP="00534937">
            <w:pPr>
              <w:pStyle w:val="a7"/>
              <w:spacing w:before="1" w:line="276" w:lineRule="auto"/>
              <w:ind w:left="0" w:firstLine="1060"/>
              <w:jc w:val="left"/>
            </w:pPr>
            <w:r w:rsidRPr="007E7DE7">
              <w:t xml:space="preserve">- четко ограничивать время занятия; </w:t>
            </w:r>
          </w:p>
          <w:p w:rsidR="007E7DE7" w:rsidRPr="007E7DE7" w:rsidRDefault="007E7DE7" w:rsidP="00534937">
            <w:pPr>
              <w:pStyle w:val="a7"/>
              <w:spacing w:before="1" w:line="276" w:lineRule="auto"/>
              <w:ind w:left="0" w:firstLine="1060"/>
              <w:jc w:val="left"/>
            </w:pPr>
            <w:r w:rsidRPr="007E7DE7">
              <w:t xml:space="preserve">- осуществлять выдачу задания в день проведения урока в целях систематизации занятий и облегчения планирования учебной деятельности; </w:t>
            </w:r>
          </w:p>
          <w:p w:rsidR="007E7DE7" w:rsidRPr="007E7DE7" w:rsidRDefault="007E7DE7" w:rsidP="00534937">
            <w:pPr>
              <w:pStyle w:val="a7"/>
              <w:spacing w:before="1" w:line="276" w:lineRule="auto"/>
              <w:ind w:left="0" w:firstLine="1060"/>
              <w:jc w:val="left"/>
            </w:pPr>
            <w:r w:rsidRPr="007E7DE7">
              <w:t xml:space="preserve">- не ограничивать время выполнения заданий 1-2 днями; </w:t>
            </w:r>
          </w:p>
          <w:p w:rsidR="007E7DE7" w:rsidRPr="007E7DE7" w:rsidRDefault="007E7DE7" w:rsidP="00534937">
            <w:pPr>
              <w:pStyle w:val="a7"/>
              <w:spacing w:before="1" w:line="276" w:lineRule="auto"/>
              <w:ind w:left="0" w:firstLine="1060"/>
              <w:jc w:val="left"/>
            </w:pPr>
            <w:r w:rsidRPr="007E7DE7">
              <w:t>- разместить критерии оценивания работ и механизм обратной связи;</w:t>
            </w:r>
          </w:p>
          <w:p w:rsidR="007E7DE7" w:rsidRPr="007E7DE7" w:rsidRDefault="007E7DE7" w:rsidP="00534937">
            <w:pPr>
              <w:pStyle w:val="a7"/>
              <w:spacing w:before="1" w:line="276" w:lineRule="auto"/>
              <w:ind w:left="0" w:firstLine="1060"/>
            </w:pPr>
            <w:r w:rsidRPr="007E7DE7">
              <w:t xml:space="preserve">- при планировании уроков учитывать возрастные особенности школьников; </w:t>
            </w:r>
          </w:p>
          <w:p w:rsidR="007E7DE7" w:rsidRPr="007E7DE7" w:rsidRDefault="007E7DE7" w:rsidP="00534937">
            <w:pPr>
              <w:pStyle w:val="a7"/>
              <w:spacing w:before="1" w:line="276" w:lineRule="auto"/>
              <w:ind w:left="0" w:firstLine="1060"/>
            </w:pPr>
            <w:r w:rsidRPr="007E7DE7">
              <w:t xml:space="preserve"> - включать в уроки видео материалы, </w:t>
            </w:r>
            <w:proofErr w:type="gramStart"/>
            <w:r w:rsidRPr="007E7DE7">
              <w:t>творческие</w:t>
            </w:r>
            <w:r w:rsidR="00360399">
              <w:t xml:space="preserve"> </w:t>
            </w:r>
            <w:r w:rsidRPr="007E7DE7">
              <w:t>задания</w:t>
            </w:r>
            <w:proofErr w:type="gramEnd"/>
            <w:r w:rsidRPr="007E7DE7">
              <w:t xml:space="preserve"> повышающие учебную мотивацию. </w:t>
            </w:r>
          </w:p>
          <w:p w:rsidR="007E7DE7" w:rsidRPr="007E7DE7" w:rsidRDefault="007E7DE7" w:rsidP="00534937">
            <w:pPr>
              <w:pStyle w:val="a7"/>
              <w:spacing w:before="1" w:line="276" w:lineRule="auto"/>
              <w:ind w:left="0" w:right="105" w:firstLine="1060"/>
            </w:pPr>
            <w:r w:rsidRPr="007E7DE7">
              <w:t>Учителям музыки, изобразительного искусства, физической культуры рекомендовано сократить объем заданий, включать в обучение задания творческого характера.</w:t>
            </w:r>
          </w:p>
          <w:p w:rsidR="00993B82" w:rsidRDefault="007E7DE7" w:rsidP="00534937">
            <w:pPr>
              <w:pStyle w:val="a7"/>
              <w:spacing w:before="1" w:line="276" w:lineRule="auto"/>
              <w:ind w:left="0" w:right="105" w:firstLine="1060"/>
            </w:pPr>
            <w:r w:rsidRPr="007E7DE7">
              <w:t>По рекомендации Министерства образования Красноярского края №74-5371 от 22.04.2020 г. «О завершении 2019-2020 учебного года» принято решение об окончании учебного года 29 мая и 30 мая (пятидневная и шестидневная недели</w:t>
            </w:r>
            <w:r w:rsidR="00B73437">
              <w:t>)</w:t>
            </w:r>
            <w:r w:rsidRPr="007E7DE7">
              <w:t>. Промежуточной аттестацией считать годовую отметку.</w:t>
            </w:r>
            <w:r w:rsidR="00534937">
              <w:t xml:space="preserve"> </w:t>
            </w:r>
            <w:r w:rsidR="00C5255E">
              <w:t xml:space="preserve"> </w:t>
            </w:r>
            <w:r w:rsidR="00B039B3" w:rsidRPr="0099531F">
              <w:t>Исходя из сложившейся ситуации, в плане работы Школы на 2021 год необходимо предусмотреть мероприятия, минимизирующие выявленные дефициты, включить мероприятия в план ВСОКО.</w:t>
            </w:r>
          </w:p>
          <w:p w:rsidR="00534937" w:rsidRDefault="00534937" w:rsidP="00534937">
            <w:pPr>
              <w:pStyle w:val="a7"/>
              <w:spacing w:before="1" w:line="276" w:lineRule="auto"/>
              <w:ind w:left="0" w:right="105" w:firstLine="1060"/>
            </w:pPr>
          </w:p>
          <w:p w:rsidR="00B039B3" w:rsidRPr="00993B82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04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B039B3" w:rsidRPr="0099531F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В 2020 году Школа провела 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      </w:r>
            <w:r w:rsidR="0042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9953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онлайн-семинары для учителей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      </w:r>
          </w:p>
          <w:p w:rsidR="00B039B3" w:rsidRPr="0099531F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Были организованы:</w:t>
            </w:r>
          </w:p>
          <w:p w:rsidR="00B039B3" w:rsidRPr="0099531F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социальных плакатов «Я против ПАВ»;</w:t>
            </w:r>
          </w:p>
          <w:p w:rsidR="00B039B3" w:rsidRPr="0099531F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антинаркотической социальной рекламы;</w:t>
            </w:r>
          </w:p>
          <w:p w:rsidR="00B039B3" w:rsidRPr="0099531F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бесед на антинаркотические темы с использованием ИКТ-технологий;</w:t>
            </w:r>
          </w:p>
          <w:p w:rsidR="00B039B3" w:rsidRPr="0099531F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книжная выставка «Я выбираю жизнь» в школьной библиотеке;</w:t>
            </w:r>
          </w:p>
          <w:p w:rsidR="00B039B3" w:rsidRPr="0099531F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онлайн-лекции с участием сотрудников МВД.</w:t>
            </w:r>
          </w:p>
          <w:p w:rsidR="00B039B3" w:rsidRPr="0099531F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</w:t>
            </w:r>
          </w:p>
          <w:p w:rsidR="00B039B3" w:rsidRPr="0099531F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ведется по программам следующей направленности:</w:t>
            </w:r>
            <w:r w:rsidR="0036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естественнонаучное;</w:t>
            </w:r>
            <w:r w:rsidR="0036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техническое;</w:t>
            </w:r>
          </w:p>
          <w:p w:rsidR="00B039B3" w:rsidRPr="0099531F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художественное;</w:t>
            </w:r>
            <w:r w:rsidR="0036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физкультурно-спортивное;</w:t>
            </w:r>
            <w:r w:rsidR="0036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туристско-краеведческое.</w:t>
            </w:r>
          </w:p>
          <w:p w:rsidR="00B039B3" w:rsidRPr="0099531F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 xml:space="preserve">Выбор направлений осуществлен на основании опроса обучающихся и родителей, который провели в сентябре 2020 года. </w:t>
            </w:r>
          </w:p>
          <w:p w:rsidR="00B039B3" w:rsidRPr="0099531F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Учет родительского мнения показал, что почти половина родителей (законных представителей) обучающихся не удовлетворены подобным форматом занятий по дополнительному образованию.</w:t>
            </w:r>
          </w:p>
          <w:p w:rsidR="00B039B3" w:rsidRPr="00075BBD" w:rsidRDefault="00B039B3" w:rsidP="00075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1F">
              <w:rPr>
                <w:rFonts w:ascii="Times New Roman" w:hAnsi="Times New Roman" w:cs="Times New Roman"/>
                <w:sz w:val="24"/>
                <w:szCs w:val="24"/>
              </w:rPr>
      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закономерным.</w:t>
            </w:r>
          </w:p>
          <w:p w:rsidR="00D01556" w:rsidRDefault="00D01556" w:rsidP="00534937">
            <w:pPr>
              <w:spacing w:after="0"/>
            </w:pPr>
          </w:p>
          <w:p w:rsidR="00D01556" w:rsidRDefault="00D01556" w:rsidP="00534937">
            <w:pPr>
              <w:spacing w:after="0"/>
            </w:pPr>
          </w:p>
          <w:p w:rsidR="00B039B3" w:rsidRPr="00D01556" w:rsidRDefault="00B039B3" w:rsidP="00534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556">
              <w:rPr>
                <w:rFonts w:ascii="Times New Roman" w:hAnsi="Times New Roman" w:cs="Times New Roman"/>
                <w:sz w:val="28"/>
                <w:szCs w:val="28"/>
              </w:rPr>
              <w:t>II. </w:t>
            </w:r>
            <w:r w:rsidRPr="007A304B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системы управления организацией</w:t>
            </w:r>
          </w:p>
          <w:p w:rsidR="00B039B3" w:rsidRPr="00D01556" w:rsidRDefault="00B039B3" w:rsidP="00534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556">
              <w:rPr>
                <w:rFonts w:ascii="Times New Roman" w:hAnsi="Times New Roman" w:cs="Times New Roman"/>
                <w:sz w:val="28"/>
                <w:szCs w:val="28"/>
              </w:rPr>
              <w:t>Управление осуществляется на принципах единоначалия и самоуправления.</w:t>
            </w:r>
          </w:p>
          <w:p w:rsidR="00B039B3" w:rsidRPr="00D01556" w:rsidRDefault="00B039B3" w:rsidP="00534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556">
              <w:rPr>
                <w:rFonts w:ascii="Times New Roman" w:hAnsi="Times New Roman" w:cs="Times New Roman"/>
                <w:sz w:val="28"/>
                <w:szCs w:val="28"/>
              </w:rPr>
              <w:t>Органы управления, действующие в Школе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10837"/>
            </w:tblGrid>
            <w:tr w:rsidR="00B039B3" w:rsidRPr="00D01556" w:rsidTr="00B039B3">
              <w:trPr>
                <w:jc w:val="center"/>
              </w:trPr>
              <w:tc>
                <w:tcPr>
                  <w:tcW w:w="26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77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B039B3" w:rsidRPr="00D01556" w:rsidTr="00B039B3">
              <w:trPr>
                <w:jc w:val="center"/>
              </w:trPr>
              <w:tc>
                <w:tcPr>
                  <w:tcW w:w="26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77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      </w:r>
                </w:p>
              </w:tc>
            </w:tr>
            <w:tr w:rsidR="00B039B3" w:rsidRPr="00D01556" w:rsidTr="00B039B3">
              <w:trPr>
                <w:jc w:val="center"/>
              </w:trPr>
              <w:tc>
                <w:tcPr>
                  <w:tcW w:w="26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 родителей</w:t>
                  </w:r>
                </w:p>
              </w:tc>
              <w:tc>
                <w:tcPr>
                  <w:tcW w:w="77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Рассматривает вопросы:</w:t>
                  </w:r>
                </w:p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развития образовательной организации;</w:t>
                  </w:r>
                </w:p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финансово-хозяйственной деятельности;</w:t>
                  </w:r>
                </w:p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материально-технического обеспечения</w:t>
                  </w:r>
                </w:p>
              </w:tc>
            </w:tr>
            <w:tr w:rsidR="00B039B3" w:rsidRPr="00D01556" w:rsidTr="00B039B3">
              <w:trPr>
                <w:jc w:val="center"/>
              </w:trPr>
              <w:tc>
                <w:tcPr>
                  <w:tcW w:w="26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77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 образовательной деятельностью Школы, в том числе рассматривает вопросы:</w:t>
                  </w:r>
                </w:p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развития образовательных услуг;</w:t>
                  </w:r>
                </w:p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регламентации образовательных отношений;</w:t>
                  </w:r>
                </w:p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разработки образовательных программ;</w:t>
                  </w:r>
                </w:p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 учебников, учебных пособий, средств обучения и воспитания;</w:t>
                  </w:r>
                </w:p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материально-технического обеспечения образовательного процесса;</w:t>
                  </w:r>
                </w:p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аттестации, повышения квалификации педагогических работников;</w:t>
                  </w:r>
                </w:p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координации деятельности методических объединений</w:t>
                  </w:r>
                </w:p>
              </w:tc>
            </w:tr>
            <w:tr w:rsidR="00B039B3" w:rsidRPr="00D01556" w:rsidTr="00B039B3">
              <w:trPr>
                <w:jc w:val="center"/>
              </w:trPr>
              <w:tc>
                <w:tcPr>
                  <w:tcW w:w="26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Общее собрание работников</w:t>
                  </w:r>
                </w:p>
              </w:tc>
              <w:tc>
                <w:tcPr>
                  <w:tcW w:w="77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участвовать в разработке и принятии коллективного договора</w:t>
                  </w:r>
                  <w:proofErr w:type="gramStart"/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Правил</w:t>
                  </w:r>
                  <w:proofErr w:type="gramEnd"/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трудового распорядка, изменений и дополнений к ним;</w:t>
                  </w:r>
                </w:p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      </w:r>
                </w:p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разрешать конфликтные ситуации между работниками и администрацией образовательной организации;</w:t>
                  </w:r>
                </w:p>
                <w:p w:rsidR="00B039B3" w:rsidRPr="00D01556" w:rsidRDefault="00B039B3" w:rsidP="00423CA3">
                  <w:pPr>
                    <w:framePr w:hSpace="180" w:wrap="around" w:vAnchor="text" w:hAnchor="margin" w:y="-59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</w:tbl>
          <w:p w:rsidR="00B039B3" w:rsidRPr="00D01556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56">
              <w:rPr>
                <w:rFonts w:ascii="Times New Roman" w:hAnsi="Times New Roman" w:cs="Times New Roman"/>
                <w:sz w:val="24"/>
                <w:szCs w:val="24"/>
              </w:rPr>
              <w:t>Для осуществления учебно-методической работы в Школе создан</w:t>
            </w:r>
            <w:r w:rsidR="00307B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155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 w:rsidR="00307B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1556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  <w:r w:rsidR="00D015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39B3" w:rsidRPr="00307B74" w:rsidRDefault="00307B74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9B3" w:rsidRPr="00307B74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цикла</w:t>
            </w:r>
            <w:r w:rsidR="00B039B3" w:rsidRPr="00307B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B74" w:rsidRDefault="00307B74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9B3" w:rsidRPr="00307B74">
              <w:rPr>
                <w:rFonts w:ascii="Times New Roman" w:hAnsi="Times New Roman" w:cs="Times New Roman"/>
                <w:sz w:val="24"/>
                <w:szCs w:val="24"/>
              </w:rPr>
              <w:t>естественно-научн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цикла</w:t>
            </w:r>
          </w:p>
          <w:p w:rsidR="00B039B3" w:rsidRPr="00307B74" w:rsidRDefault="00307B74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9B3" w:rsidRPr="00307B74">
              <w:rPr>
                <w:rFonts w:ascii="Times New Roman" w:hAnsi="Times New Roman" w:cs="Times New Roman"/>
                <w:sz w:val="24"/>
                <w:szCs w:val="24"/>
              </w:rPr>
              <w:t>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цикла</w:t>
            </w:r>
            <w:r w:rsidR="00B039B3" w:rsidRPr="00307B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B74" w:rsidRPr="00307B74" w:rsidRDefault="00307B74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B74">
              <w:rPr>
                <w:rFonts w:ascii="Times New Roman" w:hAnsi="Times New Roman" w:cs="Times New Roman"/>
                <w:sz w:val="24"/>
                <w:szCs w:val="24"/>
              </w:rPr>
              <w:t>объединение учителей физической культуры и ОБЖ;</w:t>
            </w:r>
          </w:p>
          <w:p w:rsidR="00307B74" w:rsidRDefault="00307B74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B74">
              <w:rPr>
                <w:rFonts w:ascii="Times New Roman" w:hAnsi="Times New Roman" w:cs="Times New Roman"/>
                <w:sz w:val="24"/>
                <w:szCs w:val="24"/>
              </w:rPr>
              <w:t>объединение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технологии и педагогов дополнительного образования</w:t>
            </w:r>
            <w:r w:rsidRPr="00307B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B74" w:rsidRPr="00307B74" w:rsidRDefault="00307B74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-объединение учителей иностранных языков</w:t>
            </w:r>
          </w:p>
          <w:p w:rsidR="00B039B3" w:rsidRPr="00D01556" w:rsidRDefault="00307B74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9B3" w:rsidRPr="00307B74">
              <w:rPr>
                <w:rFonts w:ascii="Times New Roman" w:hAnsi="Times New Roman" w:cs="Times New Roman"/>
                <w:sz w:val="24"/>
                <w:szCs w:val="24"/>
              </w:rPr>
              <w:t>объединение педагогов начального образования.</w:t>
            </w:r>
          </w:p>
          <w:p w:rsidR="00B039B3" w:rsidRPr="00D01556" w:rsidRDefault="00307B74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039B3" w:rsidRPr="00D01556">
              <w:rPr>
                <w:rFonts w:ascii="Times New Roman" w:hAnsi="Times New Roman" w:cs="Times New Roman"/>
                <w:sz w:val="24"/>
                <w:szCs w:val="24"/>
              </w:rPr>
      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      </w:r>
            <w:r w:rsidR="0053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9B3" w:rsidRPr="00D01556">
              <w:rPr>
                <w:rFonts w:ascii="Times New Roman" w:hAnsi="Times New Roman" w:cs="Times New Roman"/>
                <w:sz w:val="24"/>
                <w:szCs w:val="24"/>
              </w:rPr>
              <w:t>По итогам 2020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:rsidR="00B039B3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56">
              <w:rPr>
                <w:rFonts w:ascii="Times New Roman" w:hAnsi="Times New Roman" w:cs="Times New Roman"/>
                <w:sz w:val="24"/>
                <w:szCs w:val="24"/>
              </w:rPr>
              <w:t>В 2020 году систему управления внесли организационные изменения в связи с дистанционной работой и обучением. В перечень обязанностей заместител</w:t>
            </w:r>
            <w:r w:rsidR="00D0155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155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      </w:r>
          </w:p>
          <w:p w:rsidR="00075BBD" w:rsidRDefault="00075BBD" w:rsidP="00534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B3" w:rsidRPr="00D01556" w:rsidRDefault="00B039B3" w:rsidP="00534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  <w:r w:rsidRPr="007A304B">
              <w:rPr>
                <w:rFonts w:ascii="Times New Roman" w:hAnsi="Times New Roman" w:cs="Times New Roman"/>
                <w:b/>
                <w:sz w:val="28"/>
                <w:szCs w:val="28"/>
              </w:rPr>
              <w:t>. Оценка содержания и качества подготовки обучающихся</w:t>
            </w:r>
          </w:p>
          <w:p w:rsidR="00B039B3" w:rsidRPr="002525AF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5AF">
              <w:rPr>
                <w:rFonts w:ascii="Times New Roman" w:hAnsi="Times New Roman" w:cs="Times New Roman"/>
                <w:sz w:val="24"/>
                <w:szCs w:val="24"/>
              </w:rPr>
              <w:t>Статистика показателей за 201</w:t>
            </w:r>
            <w:r w:rsidR="00891A59" w:rsidRPr="00252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5AF">
              <w:rPr>
                <w:rFonts w:ascii="Times New Roman" w:hAnsi="Times New Roman" w:cs="Times New Roman"/>
                <w:sz w:val="24"/>
                <w:szCs w:val="24"/>
              </w:rPr>
              <w:t>–2020 годы</w:t>
            </w:r>
          </w:p>
          <w:tbl>
            <w:tblPr>
              <w:tblpPr w:leftFromText="180" w:rightFromText="180" w:vertAnchor="text" w:horzAnchor="margin" w:tblpX="-244" w:tblpY="438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3"/>
              <w:gridCol w:w="1134"/>
              <w:gridCol w:w="893"/>
              <w:gridCol w:w="1116"/>
              <w:gridCol w:w="1266"/>
              <w:gridCol w:w="1385"/>
              <w:gridCol w:w="1542"/>
              <w:gridCol w:w="1381"/>
              <w:gridCol w:w="1541"/>
              <w:gridCol w:w="1508"/>
            </w:tblGrid>
            <w:tr w:rsidR="00891A59" w:rsidRPr="004D42DA" w:rsidTr="00891A59">
              <w:trPr>
                <w:trHeight w:val="343"/>
              </w:trPr>
              <w:tc>
                <w:tcPr>
                  <w:tcW w:w="2263" w:type="dxa"/>
                </w:tcPr>
                <w:p w:rsidR="00891A59" w:rsidRPr="004D42DA" w:rsidRDefault="00891A59" w:rsidP="00534937">
                  <w:pPr>
                    <w:spacing w:after="0"/>
                    <w:ind w:left="72"/>
                    <w:jc w:val="both"/>
                  </w:pPr>
                  <w:r w:rsidRPr="004D42DA">
                    <w:t>Показатели</w:t>
                  </w:r>
                </w:p>
              </w:tc>
              <w:tc>
                <w:tcPr>
                  <w:tcW w:w="1134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2011-2012</w:t>
                  </w:r>
                </w:p>
              </w:tc>
              <w:tc>
                <w:tcPr>
                  <w:tcW w:w="893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2012-2013</w:t>
                  </w:r>
                </w:p>
              </w:tc>
              <w:tc>
                <w:tcPr>
                  <w:tcW w:w="1116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 xml:space="preserve">2013-2014 </w:t>
                  </w:r>
                </w:p>
              </w:tc>
              <w:tc>
                <w:tcPr>
                  <w:tcW w:w="1266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20142015</w:t>
                  </w:r>
                </w:p>
              </w:tc>
              <w:tc>
                <w:tcPr>
                  <w:tcW w:w="1385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2015-2016</w:t>
                  </w:r>
                </w:p>
              </w:tc>
              <w:tc>
                <w:tcPr>
                  <w:tcW w:w="1542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2016-2017</w:t>
                  </w:r>
                </w:p>
              </w:tc>
              <w:tc>
                <w:tcPr>
                  <w:tcW w:w="1381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2017-2018</w:t>
                  </w:r>
                </w:p>
              </w:tc>
              <w:tc>
                <w:tcPr>
                  <w:tcW w:w="1541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2018-2019</w:t>
                  </w:r>
                </w:p>
              </w:tc>
              <w:tc>
                <w:tcPr>
                  <w:tcW w:w="1508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2019-2020</w:t>
                  </w:r>
                </w:p>
              </w:tc>
            </w:tr>
            <w:tr w:rsidR="00891A59" w:rsidRPr="004D42DA" w:rsidTr="00891A59">
              <w:trPr>
                <w:trHeight w:val="803"/>
              </w:trPr>
              <w:tc>
                <w:tcPr>
                  <w:tcW w:w="2263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proofErr w:type="spellStart"/>
                  <w:r w:rsidRPr="004D42DA">
                    <w:t>Числообучающихся</w:t>
                  </w:r>
                  <w:proofErr w:type="spellEnd"/>
                  <w:r w:rsidRPr="004D42DA">
                    <w:t xml:space="preserve"> на конец года</w:t>
                  </w:r>
                </w:p>
              </w:tc>
              <w:tc>
                <w:tcPr>
                  <w:tcW w:w="1134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566</w:t>
                  </w:r>
                </w:p>
              </w:tc>
              <w:tc>
                <w:tcPr>
                  <w:tcW w:w="893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586</w:t>
                  </w:r>
                </w:p>
              </w:tc>
              <w:tc>
                <w:tcPr>
                  <w:tcW w:w="1116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583</w:t>
                  </w:r>
                </w:p>
              </w:tc>
              <w:tc>
                <w:tcPr>
                  <w:tcW w:w="1266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621</w:t>
                  </w:r>
                </w:p>
              </w:tc>
              <w:tc>
                <w:tcPr>
                  <w:tcW w:w="1385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680</w:t>
                  </w:r>
                </w:p>
              </w:tc>
              <w:tc>
                <w:tcPr>
                  <w:tcW w:w="1542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688</w:t>
                  </w:r>
                </w:p>
              </w:tc>
              <w:tc>
                <w:tcPr>
                  <w:tcW w:w="1381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717</w:t>
                  </w:r>
                </w:p>
              </w:tc>
              <w:tc>
                <w:tcPr>
                  <w:tcW w:w="1541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777</w:t>
                  </w:r>
                </w:p>
              </w:tc>
              <w:tc>
                <w:tcPr>
                  <w:tcW w:w="1508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816</w:t>
                  </w:r>
                </w:p>
              </w:tc>
            </w:tr>
            <w:tr w:rsidR="00891A59" w:rsidRPr="004D42DA" w:rsidTr="00891A59">
              <w:tc>
                <w:tcPr>
                  <w:tcW w:w="2263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 xml:space="preserve">Из </w:t>
                  </w:r>
                  <w:proofErr w:type="gramStart"/>
                  <w:r w:rsidRPr="004D42DA">
                    <w:t>них:-</w:t>
                  </w:r>
                  <w:proofErr w:type="gramEnd"/>
                  <w:r w:rsidRPr="004D42DA">
                    <w:t xml:space="preserve"> оставлены на повторное об</w:t>
                  </w:r>
                  <w:r>
                    <w:t>.</w:t>
                  </w:r>
                  <w:r w:rsidRPr="004D42DA">
                    <w:t xml:space="preserve">   успеваемости);</w:t>
                  </w:r>
                </w:p>
              </w:tc>
              <w:tc>
                <w:tcPr>
                  <w:tcW w:w="1134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1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99,8</w:t>
                  </w:r>
                </w:p>
              </w:tc>
              <w:tc>
                <w:tcPr>
                  <w:tcW w:w="893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3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99</w:t>
                  </w:r>
                </w:p>
              </w:tc>
              <w:tc>
                <w:tcPr>
                  <w:tcW w:w="1116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0 (100%)</w:t>
                  </w:r>
                </w:p>
              </w:tc>
              <w:tc>
                <w:tcPr>
                  <w:tcW w:w="1266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0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(100%)</w:t>
                  </w:r>
                </w:p>
              </w:tc>
              <w:tc>
                <w:tcPr>
                  <w:tcW w:w="1385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0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(100%)</w:t>
                  </w:r>
                </w:p>
              </w:tc>
              <w:tc>
                <w:tcPr>
                  <w:tcW w:w="1542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16"/>
                      <w:szCs w:val="16"/>
                    </w:rPr>
                  </w:pPr>
                  <w:r w:rsidRPr="004D42DA">
                    <w:rPr>
                      <w:sz w:val="16"/>
                      <w:szCs w:val="16"/>
                    </w:rPr>
                    <w:t xml:space="preserve">1 переведен с академической </w:t>
                  </w:r>
                  <w:proofErr w:type="spellStart"/>
                  <w:r w:rsidRPr="004D42DA">
                    <w:rPr>
                      <w:sz w:val="16"/>
                      <w:szCs w:val="16"/>
                    </w:rPr>
                    <w:t>задолжностью</w:t>
                  </w:r>
                  <w:proofErr w:type="spellEnd"/>
                </w:p>
              </w:tc>
              <w:tc>
                <w:tcPr>
                  <w:tcW w:w="1381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  <w:rPr>
                      <w:szCs w:val="16"/>
                    </w:rPr>
                  </w:pPr>
                  <w:r w:rsidRPr="004D42DA">
                    <w:rPr>
                      <w:szCs w:val="16"/>
                    </w:rPr>
                    <w:t>0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16"/>
                      <w:szCs w:val="16"/>
                    </w:rPr>
                  </w:pPr>
                  <w:r w:rsidRPr="004D42DA">
                    <w:rPr>
                      <w:szCs w:val="16"/>
                    </w:rPr>
                    <w:t>(100%)</w:t>
                  </w:r>
                </w:p>
              </w:tc>
              <w:tc>
                <w:tcPr>
                  <w:tcW w:w="1541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  <w:rPr>
                      <w:szCs w:val="16"/>
                    </w:rPr>
                  </w:pPr>
                  <w:r w:rsidRPr="004D42DA">
                    <w:rPr>
                      <w:sz w:val="16"/>
                      <w:szCs w:val="16"/>
                    </w:rPr>
                    <w:t xml:space="preserve">1 переведен с академической </w:t>
                  </w:r>
                  <w:proofErr w:type="spellStart"/>
                  <w:r w:rsidRPr="004D42DA">
                    <w:rPr>
                      <w:sz w:val="16"/>
                      <w:szCs w:val="16"/>
                    </w:rPr>
                    <w:t>задолжностью</w:t>
                  </w:r>
                  <w:proofErr w:type="spellEnd"/>
                </w:p>
              </w:tc>
              <w:tc>
                <w:tcPr>
                  <w:tcW w:w="1508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16"/>
                      <w:szCs w:val="16"/>
                    </w:rPr>
                  </w:pPr>
                  <w:r w:rsidRPr="004D42DA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891A59" w:rsidRPr="004D42DA" w:rsidTr="00891A59">
              <w:tc>
                <w:tcPr>
                  <w:tcW w:w="2263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 xml:space="preserve"> Число обучающихся 2-11 классов </w:t>
                  </w:r>
                </w:p>
              </w:tc>
              <w:tc>
                <w:tcPr>
                  <w:tcW w:w="1134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503</w:t>
                  </w:r>
                </w:p>
              </w:tc>
              <w:tc>
                <w:tcPr>
                  <w:tcW w:w="893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509</w:t>
                  </w:r>
                </w:p>
              </w:tc>
              <w:tc>
                <w:tcPr>
                  <w:tcW w:w="1116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520</w:t>
                  </w:r>
                </w:p>
              </w:tc>
              <w:tc>
                <w:tcPr>
                  <w:tcW w:w="1266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547</w:t>
                  </w:r>
                </w:p>
              </w:tc>
              <w:tc>
                <w:tcPr>
                  <w:tcW w:w="1385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591</w:t>
                  </w:r>
                </w:p>
              </w:tc>
              <w:tc>
                <w:tcPr>
                  <w:tcW w:w="1542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595</w:t>
                  </w:r>
                </w:p>
              </w:tc>
              <w:tc>
                <w:tcPr>
                  <w:tcW w:w="1381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632</w:t>
                  </w:r>
                </w:p>
              </w:tc>
              <w:tc>
                <w:tcPr>
                  <w:tcW w:w="1541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687</w:t>
                  </w:r>
                </w:p>
              </w:tc>
              <w:tc>
                <w:tcPr>
                  <w:tcW w:w="1508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714</w:t>
                  </w:r>
                </w:p>
              </w:tc>
            </w:tr>
            <w:tr w:rsidR="00891A59" w:rsidRPr="004D42DA" w:rsidTr="00891A59">
              <w:tc>
                <w:tcPr>
                  <w:tcW w:w="2263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 xml:space="preserve"> Из них: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-окончили учебный год с отличной успеваемостью;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-окончили учебный год без троек;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-окончили школу с отличием (основное общее)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-медалями (полное среднее)</w:t>
                  </w:r>
                </w:p>
              </w:tc>
              <w:tc>
                <w:tcPr>
                  <w:tcW w:w="1134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18(3,5%)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155 (33,5%)</w:t>
                  </w:r>
                </w:p>
                <w:p w:rsidR="00891A59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нет</w:t>
                  </w:r>
                </w:p>
              </w:tc>
              <w:tc>
                <w:tcPr>
                  <w:tcW w:w="893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12 (2%)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141 (28%)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нет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нет</w:t>
                  </w:r>
                </w:p>
              </w:tc>
              <w:tc>
                <w:tcPr>
                  <w:tcW w:w="1116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12 (2,3%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176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(34%)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нет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891A59">
                    <w:rPr>
                      <w:sz w:val="18"/>
                      <w:szCs w:val="18"/>
                    </w:rPr>
                    <w:t>2 золото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15 (2,7)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175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(32)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Нет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891A59">
                    <w:rPr>
                      <w:sz w:val="20"/>
                      <w:szCs w:val="20"/>
                    </w:rPr>
                    <w:t>3 золото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9 (1,5)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210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(35,5%)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нет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891A59">
                    <w:rPr>
                      <w:sz w:val="18"/>
                      <w:szCs w:val="18"/>
                    </w:rPr>
                    <w:t>1 золото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</w:tc>
              <w:tc>
                <w:tcPr>
                  <w:tcW w:w="1542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12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(2,0)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193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(32,4%)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4D42DA">
                    <w:rPr>
                      <w:sz w:val="20"/>
                      <w:szCs w:val="20"/>
                    </w:rPr>
                    <w:t>4 с отличием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rPr>
                      <w:sz w:val="20"/>
                      <w:szCs w:val="20"/>
                    </w:rPr>
                    <w:t>2 золото</w:t>
                  </w:r>
                </w:p>
              </w:tc>
              <w:tc>
                <w:tcPr>
                  <w:tcW w:w="1381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18 (2,8%)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224 (35%)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нет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891A59">
                    <w:t>1 золото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</w:tc>
              <w:tc>
                <w:tcPr>
                  <w:tcW w:w="1541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29 (4,2%)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229 (33%)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нет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891A59">
                    <w:t>3 золото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</w:tc>
              <w:tc>
                <w:tcPr>
                  <w:tcW w:w="1508" w:type="dxa"/>
                </w:tcPr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26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4%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 xml:space="preserve">278 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40%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4</w:t>
                  </w: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</w:p>
                <w:p w:rsidR="00891A59" w:rsidRPr="004D42DA" w:rsidRDefault="00891A59" w:rsidP="00534937">
                  <w:pPr>
                    <w:spacing w:after="0"/>
                    <w:jc w:val="both"/>
                  </w:pPr>
                  <w:r w:rsidRPr="004D42DA">
                    <w:t>2</w:t>
                  </w:r>
                  <w:r w:rsidR="00307B74">
                    <w:t xml:space="preserve"> </w:t>
                  </w:r>
                  <w:r w:rsidRPr="00891A59">
                    <w:t>золото</w:t>
                  </w:r>
                </w:p>
              </w:tc>
            </w:tr>
          </w:tbl>
          <w:p w:rsidR="00891A59" w:rsidRDefault="00891A59" w:rsidP="00534937">
            <w:pPr>
              <w:spacing w:after="0"/>
            </w:pPr>
          </w:p>
          <w:p w:rsidR="00891A59" w:rsidRDefault="00891A59" w:rsidP="00534937">
            <w:pPr>
              <w:spacing w:after="0"/>
            </w:pPr>
          </w:p>
          <w:p w:rsidR="00307B74" w:rsidRDefault="00307B74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74" w:rsidRDefault="00307B74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74" w:rsidRDefault="00307B74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307B74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Pr="002525AF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AF">
              <w:rPr>
                <w:rFonts w:ascii="Times New Roman" w:hAnsi="Times New Roman" w:cs="Times New Roman"/>
                <w:sz w:val="24"/>
                <w:szCs w:val="24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сохраняется, при этом стабильно растет количество обучающихся Школы.</w:t>
            </w:r>
            <w:r w:rsidR="00891A59" w:rsidRPr="002525AF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 обучающихся в школе сохраняется.  Появилась положительная динамика в начальной, основной и средней    школе.  Наметился рост численности обучающихся в основном за счет прибытия детей в первые классы.  Общая успеваемость и качество знаний по школе в целом в течение последних трех лет остается стабильным.  В результате   сохраняется тенденция улучшения показателей образовательного процесса</w:t>
            </w:r>
            <w:r w:rsidR="00534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A59" w:rsidRPr="002525AF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качества по </w:t>
            </w:r>
            <w:r w:rsidR="00891A59" w:rsidRPr="0025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предметам велась работа с обучающимися, имеющими четверку по одному предмету (резерв «отличников») или тройку по одному предмету (резерв «ударников»). Данный мониторинг позволил учителю-предметнику и классному руководителю увидеть каждого ученика и наметить пути коррекции. </w:t>
            </w:r>
            <w:r w:rsidR="00307B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1A59" w:rsidRPr="002525A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распределения количества отличников и хорошистов по параллелям показал, что их число равномерно уменьшается с четвертого   по девятый класс с 49% до 29% (2 – е </w:t>
            </w:r>
            <w:proofErr w:type="spellStart"/>
            <w:r w:rsidR="00891A59" w:rsidRPr="002525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91A59" w:rsidRPr="002525AF">
              <w:rPr>
                <w:rFonts w:ascii="Times New Roman" w:hAnsi="Times New Roman" w:cs="Times New Roman"/>
                <w:sz w:val="24"/>
                <w:szCs w:val="24"/>
              </w:rPr>
              <w:t xml:space="preserve">- 62%; 3-и </w:t>
            </w:r>
            <w:proofErr w:type="spellStart"/>
            <w:r w:rsidR="00891A59" w:rsidRPr="002525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91A59" w:rsidRPr="002525AF">
              <w:rPr>
                <w:rFonts w:ascii="Times New Roman" w:hAnsi="Times New Roman" w:cs="Times New Roman"/>
                <w:sz w:val="24"/>
                <w:szCs w:val="24"/>
              </w:rPr>
              <w:t xml:space="preserve"> – 66%; 4 –е </w:t>
            </w:r>
            <w:proofErr w:type="spellStart"/>
            <w:r w:rsidR="00891A59" w:rsidRPr="002525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91A59" w:rsidRPr="002525AF">
              <w:rPr>
                <w:rFonts w:ascii="Times New Roman" w:hAnsi="Times New Roman" w:cs="Times New Roman"/>
                <w:sz w:val="24"/>
                <w:szCs w:val="24"/>
              </w:rPr>
              <w:t xml:space="preserve">. – 49%, 5 –е </w:t>
            </w:r>
            <w:proofErr w:type="spellStart"/>
            <w:r w:rsidR="00891A59" w:rsidRPr="002525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91A59" w:rsidRPr="002525AF">
              <w:rPr>
                <w:rFonts w:ascii="Times New Roman" w:hAnsi="Times New Roman" w:cs="Times New Roman"/>
                <w:sz w:val="24"/>
                <w:szCs w:val="24"/>
              </w:rPr>
              <w:t>. – 34 %; 6 –е – 33%; 7 – е – 23%, 8-е - 30%; 9 –е – 29%, с 10-го по 11-е классы повышается до 48%. Основными причинами снижения качества обучения обучающихся является снижение мотивации обучающихся в процессе всего периода обучения в школе, а также ослабление контроля за учебной деятельностью детей некоторых классных руководителей и родителей.</w:t>
            </w:r>
            <w:r w:rsidR="0053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5AF">
              <w:rPr>
                <w:rFonts w:ascii="Times New Roman" w:hAnsi="Times New Roman" w:cs="Times New Roman"/>
                <w:sz w:val="24"/>
                <w:szCs w:val="24"/>
              </w:rPr>
              <w:t>В 2020 году Школа продолжает успешно реализовывать рабочие программы «Второй иностранный</w:t>
            </w:r>
            <w:r w:rsidR="00307B74">
              <w:rPr>
                <w:rFonts w:ascii="Times New Roman" w:hAnsi="Times New Roman" w:cs="Times New Roman"/>
                <w:sz w:val="24"/>
                <w:szCs w:val="24"/>
              </w:rPr>
              <w:t xml:space="preserve"> язык: «немецкий», «Родной язык (русский)»</w:t>
            </w:r>
            <w:r w:rsidRPr="002525AF">
              <w:rPr>
                <w:rFonts w:ascii="Times New Roman" w:hAnsi="Times New Roman" w:cs="Times New Roman"/>
                <w:sz w:val="24"/>
                <w:szCs w:val="24"/>
              </w:rPr>
              <w:t>, «Родная литература»</w:t>
            </w:r>
            <w:r w:rsidR="00307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25A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внес</w:t>
            </w:r>
            <w:r w:rsidR="00891A59" w:rsidRPr="002525AF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2525AF">
              <w:rPr>
                <w:rFonts w:ascii="Times New Roman" w:hAnsi="Times New Roman" w:cs="Times New Roman"/>
                <w:sz w:val="24"/>
                <w:szCs w:val="24"/>
              </w:rPr>
              <w:t xml:space="preserve"> в основные образовательные программы основного общего и среднего общего образовани</w:t>
            </w:r>
            <w:r w:rsidR="007755C9" w:rsidRPr="002525A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2525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24DE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DE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 динамики результатов успеваемости и качества знаний</w:t>
            </w:r>
            <w:r w:rsidR="004424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7B74" w:rsidRPr="00534937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5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учащимися программ начального общего образования по показателю «успеваемость» в 2020 году</w:t>
            </w:r>
          </w:p>
          <w:tbl>
            <w:tblPr>
              <w:tblW w:w="7122" w:type="dxa"/>
              <w:tblLook w:val="04A0" w:firstRow="1" w:lastRow="0" w:firstColumn="1" w:lastColumn="0" w:noHBand="0" w:noVBand="1"/>
            </w:tblPr>
            <w:tblGrid>
              <w:gridCol w:w="907"/>
              <w:gridCol w:w="640"/>
              <w:gridCol w:w="955"/>
              <w:gridCol w:w="998"/>
              <w:gridCol w:w="742"/>
              <w:gridCol w:w="1040"/>
              <w:gridCol w:w="1020"/>
              <w:gridCol w:w="820"/>
            </w:tblGrid>
            <w:tr w:rsidR="00307B74" w:rsidRPr="00307B74" w:rsidTr="00307B74">
              <w:trPr>
                <w:trHeight w:val="330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Отл</w:t>
                  </w:r>
                  <w:proofErr w:type="spellEnd"/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Хорошо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Неуспев</w:t>
                  </w:r>
                  <w:proofErr w:type="spellEnd"/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% успев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%  качества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Ср. балл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7B74" w:rsidRPr="00307B74" w:rsidTr="00307B74">
              <w:trPr>
                <w:trHeight w:val="330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7B74" w:rsidRPr="00307B74" w:rsidTr="00307B74">
              <w:trPr>
                <w:trHeight w:val="330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7B74" w:rsidRPr="00307B74" w:rsidTr="00307B74">
              <w:trPr>
                <w:trHeight w:val="330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7B74" w:rsidRPr="00307B74" w:rsidTr="00307B74">
              <w:trPr>
                <w:trHeight w:val="315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7B74" w:rsidRPr="00307B74" w:rsidTr="00307B74">
              <w:trPr>
                <w:trHeight w:val="315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307B74" w:rsidRPr="00307B74" w:rsidTr="00307B74">
              <w:trPr>
                <w:trHeight w:val="315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4,6</w:t>
                  </w:r>
                </w:p>
              </w:tc>
            </w:tr>
            <w:tr w:rsidR="00307B74" w:rsidRPr="00307B74" w:rsidTr="00307B74">
              <w:trPr>
                <w:trHeight w:val="315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307B74" w:rsidRPr="00307B74" w:rsidTr="00307B74">
              <w:trPr>
                <w:trHeight w:val="330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</w:tr>
            <w:tr w:rsidR="00307B74" w:rsidRPr="00307B74" w:rsidTr="00307B74">
              <w:trPr>
                <w:trHeight w:val="330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307B74" w:rsidRPr="00307B74" w:rsidTr="00307B74">
              <w:trPr>
                <w:trHeight w:val="315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</w:tr>
            <w:tr w:rsidR="00307B74" w:rsidRPr="00307B74" w:rsidTr="00307B74">
              <w:trPr>
                <w:trHeight w:val="285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307B74" w:rsidRPr="00307B74" w:rsidTr="00307B74">
              <w:trPr>
                <w:trHeight w:val="285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</w:tr>
            <w:tr w:rsidR="00307B74" w:rsidRPr="00307B74" w:rsidTr="00307B74">
              <w:trPr>
                <w:trHeight w:val="315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307B74" w:rsidRPr="00307B74" w:rsidTr="00307B74">
              <w:trPr>
                <w:trHeight w:val="375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</w:tr>
            <w:tr w:rsidR="00307B74" w:rsidRPr="00307B74" w:rsidTr="00307B74">
              <w:trPr>
                <w:trHeight w:val="270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307B74" w:rsidRPr="00307B74" w:rsidTr="00307B74">
              <w:trPr>
                <w:trHeight w:val="345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</w:tr>
            <w:tr w:rsidR="00307B74" w:rsidRPr="00307B74" w:rsidTr="00307B74">
              <w:trPr>
                <w:trHeight w:val="345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lastRenderedPageBreak/>
                    <w:t>4в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</w:tr>
            <w:tr w:rsidR="00307B74" w:rsidRPr="00307B74" w:rsidTr="00307B74">
              <w:trPr>
                <w:trHeight w:val="285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3,6</w:t>
                  </w:r>
                </w:p>
              </w:tc>
            </w:tr>
            <w:tr w:rsidR="00307B74" w:rsidRPr="00307B74" w:rsidTr="00307B74">
              <w:trPr>
                <w:trHeight w:val="375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7B74" w:rsidRPr="00307B74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07B74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307B74" w:rsidRPr="00307B74" w:rsidTr="00307B74">
              <w:trPr>
                <w:trHeight w:val="402"/>
              </w:trPr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307B74" w:rsidRPr="00360399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0399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307B74" w:rsidRPr="00360399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0399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382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307B74" w:rsidRPr="00360399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0399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307B74" w:rsidRPr="00360399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0399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307B74" w:rsidRPr="00360399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0399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307B74" w:rsidRPr="00360399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6039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307B74" w:rsidRPr="00360399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60399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307B74" w:rsidRPr="00360399" w:rsidRDefault="00307B74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0399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</w:tbl>
          <w:p w:rsidR="00307B74" w:rsidRDefault="00307B74" w:rsidP="00534937">
            <w:pPr>
              <w:spacing w:after="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307B74" w:rsidRPr="004424DE" w:rsidRDefault="00307B74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FA">
              <w:rPr>
                <w:rFonts w:ascii="Times New Roman" w:hAnsi="Times New Roman" w:cs="Times New Roman"/>
                <w:sz w:val="24"/>
                <w:szCs w:val="24"/>
              </w:rPr>
              <w:t xml:space="preserve">    Если сравнить результаты освоения обучающимися программ начального общего образования по показателю «успеваемость» в 2020 году с результатами освоения учащимися программ начального общего образования по показателю «успеваемость» в 2019 году, то можно отметить, что процент учащихся, окончивших на «4» и «5», вырос на </w:t>
            </w:r>
            <w:r w:rsidR="001054FA" w:rsidRPr="00105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54FA">
              <w:rPr>
                <w:rFonts w:ascii="Times New Roman" w:hAnsi="Times New Roman" w:cs="Times New Roman"/>
                <w:sz w:val="24"/>
                <w:szCs w:val="24"/>
              </w:rPr>
              <w:t xml:space="preserve">,6 процента (в 2019 был </w:t>
            </w:r>
            <w:r w:rsidR="001054FA" w:rsidRPr="001054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054FA">
              <w:rPr>
                <w:rFonts w:ascii="Times New Roman" w:hAnsi="Times New Roman" w:cs="Times New Roman"/>
                <w:sz w:val="24"/>
                <w:szCs w:val="24"/>
              </w:rPr>
              <w:t xml:space="preserve">,4%), процент учащихся, окончивших на «5», вырос на </w:t>
            </w:r>
            <w:r w:rsidR="001054FA" w:rsidRPr="00105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54FA">
              <w:rPr>
                <w:rFonts w:ascii="Times New Roman" w:hAnsi="Times New Roman" w:cs="Times New Roman"/>
                <w:sz w:val="24"/>
                <w:szCs w:val="24"/>
              </w:rPr>
              <w:t>,5 процента (в 2019 –</w:t>
            </w:r>
            <w:r w:rsidR="001054FA" w:rsidRPr="00105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54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54FA" w:rsidRPr="0010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54FA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2525AF" w:rsidRPr="002525AF" w:rsidRDefault="001054FA" w:rsidP="005349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525AF" w:rsidRPr="002525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мониторинга ФГОС НОО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851"/>
              <w:gridCol w:w="850"/>
              <w:gridCol w:w="993"/>
              <w:gridCol w:w="992"/>
              <w:gridCol w:w="1134"/>
              <w:gridCol w:w="992"/>
              <w:gridCol w:w="1134"/>
              <w:gridCol w:w="992"/>
            </w:tblGrid>
            <w:tr w:rsidR="00FF76D0" w:rsidRPr="00FF76D0" w:rsidTr="00FF76D0"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Класс</w:t>
                  </w:r>
                </w:p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2019-2020гг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Высокий</w:t>
                  </w:r>
                </w:p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F76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Повыш</w:t>
                  </w:r>
                  <w:proofErr w:type="spellEnd"/>
                  <w:r w:rsidRPr="00FF76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Базовый</w:t>
                  </w:r>
                </w:p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Ниже</w:t>
                  </w:r>
                </w:p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Базового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Высокий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F76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Повыш</w:t>
                  </w:r>
                  <w:proofErr w:type="spellEnd"/>
                  <w:r w:rsidRPr="00FF76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Базовый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Ниже</w:t>
                  </w:r>
                </w:p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базового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1Б</w:t>
                  </w:r>
                </w:p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1В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1Г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33.7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27.6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70.9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rPr>
                <w:trHeight w:val="494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2Б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rPr>
                <w:trHeight w:val="494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2В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2Г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13.9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48.1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3В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3Г</w:t>
                  </w:r>
                </w:p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14.8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32.1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53.1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14.4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20.1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65.5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F76D0" w:rsidRPr="00FF76D0" w:rsidRDefault="00FF76D0" w:rsidP="0053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851"/>
              <w:gridCol w:w="850"/>
              <w:gridCol w:w="993"/>
              <w:gridCol w:w="992"/>
              <w:gridCol w:w="1134"/>
              <w:gridCol w:w="992"/>
              <w:gridCol w:w="1134"/>
              <w:gridCol w:w="992"/>
            </w:tblGrid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13.9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48.1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4В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4Г</w:t>
                  </w:r>
                </w:p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F76D0" w:rsidRPr="00FF76D0" w:rsidTr="00FF76D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30.25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42,75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31,75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31,25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39,75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76D0" w:rsidRPr="00FF76D0" w:rsidRDefault="00FF76D0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76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C1C53" w:rsidRDefault="005C1C53" w:rsidP="005349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6D0" w:rsidRPr="002525AF" w:rsidRDefault="002525AF" w:rsidP="005349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5A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умения (работа с текстом)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851"/>
              <w:gridCol w:w="1134"/>
              <w:gridCol w:w="1984"/>
              <w:gridCol w:w="1843"/>
              <w:gridCol w:w="2126"/>
            </w:tblGrid>
            <w:tr w:rsidR="002525AF" w:rsidRPr="002525AF" w:rsidTr="004424DE"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79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Художественный  текст</w:t>
                  </w:r>
                  <w:proofErr w:type="gramEnd"/>
                </w:p>
              </w:tc>
            </w:tr>
            <w:tr w:rsidR="002525AF" w:rsidRPr="002525AF" w:rsidTr="004424DE"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Высокий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525A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Повыш</w:t>
                  </w:r>
                  <w:proofErr w:type="spellEnd"/>
                  <w:r w:rsidRPr="002525A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Базовый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Ниже</w:t>
                  </w:r>
                </w:p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базового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1А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1Б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1В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1Г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55,25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44,75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2А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rPr>
                <w:trHeight w:val="452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2Б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2В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2г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53,7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46,3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3А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3Г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3В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53,25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46,75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525AF" w:rsidRPr="002525AF" w:rsidRDefault="002525AF" w:rsidP="005349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2525AF" w:rsidRPr="002525AF" w:rsidRDefault="002525AF" w:rsidP="005349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851"/>
              <w:gridCol w:w="3118"/>
              <w:gridCol w:w="1843"/>
              <w:gridCol w:w="2126"/>
            </w:tblGrid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4В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4Г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5AF" w:rsidRPr="002525AF" w:rsidTr="004424DE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60,75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39,25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525AF" w:rsidRPr="002525AF" w:rsidRDefault="002525AF" w:rsidP="00423CA3">
                  <w:pPr>
                    <w:framePr w:hSpace="180" w:wrap="around" w:vAnchor="text" w:hAnchor="margin" w:y="-59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25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F76D0" w:rsidRDefault="00FF76D0" w:rsidP="00534937">
            <w:pPr>
              <w:spacing w:after="0"/>
            </w:pPr>
          </w:p>
          <w:p w:rsidR="001E5F7A" w:rsidRDefault="00B039B3" w:rsidP="005349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7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освоения учащимися программ основного общего образования по показателю</w:t>
            </w:r>
          </w:p>
          <w:p w:rsidR="00B039B3" w:rsidRPr="001E5F7A" w:rsidRDefault="00B039B3" w:rsidP="005349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«успеваемость» в 2020 году</w:t>
            </w:r>
          </w:p>
          <w:tbl>
            <w:tblPr>
              <w:tblW w:w="14570" w:type="dxa"/>
              <w:tblLook w:val="04A0" w:firstRow="1" w:lastRow="0" w:firstColumn="1" w:lastColumn="0" w:noHBand="0" w:noVBand="1"/>
            </w:tblPr>
            <w:tblGrid>
              <w:gridCol w:w="760"/>
              <w:gridCol w:w="739"/>
              <w:gridCol w:w="580"/>
              <w:gridCol w:w="1042"/>
              <w:gridCol w:w="1099"/>
              <w:gridCol w:w="908"/>
              <w:gridCol w:w="1155"/>
              <w:gridCol w:w="783"/>
              <w:gridCol w:w="987"/>
              <w:gridCol w:w="1080"/>
              <w:gridCol w:w="837"/>
              <w:gridCol w:w="770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439"/>
              <w:gridCol w:w="439"/>
            </w:tblGrid>
            <w:tr w:rsidR="00F32EDA" w:rsidRPr="00F32EDA" w:rsidTr="00F32EDA">
              <w:trPr>
                <w:trHeight w:val="499"/>
              </w:trPr>
              <w:tc>
                <w:tcPr>
                  <w:tcW w:w="14570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F32EDA" w:rsidRPr="00F32EDA" w:rsidTr="00F32EDA">
              <w:trPr>
                <w:trHeight w:val="499"/>
              </w:trPr>
              <w:tc>
                <w:tcPr>
                  <w:tcW w:w="14570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F32ED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Успеваемость учащихся за год 2019 - 2020 уч</w:t>
                  </w:r>
                  <w:r w:rsidR="005C1C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ебный </w:t>
                  </w:r>
                  <w:r w:rsidRPr="00F32ED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год </w:t>
                  </w:r>
                </w:p>
              </w:tc>
            </w:tr>
            <w:tr w:rsidR="00F32EDA" w:rsidRPr="00F32EDA" w:rsidTr="00F32EDA">
              <w:trPr>
                <w:trHeight w:val="255"/>
              </w:trPr>
              <w:tc>
                <w:tcPr>
                  <w:tcW w:w="149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Отл</w:t>
                  </w:r>
                  <w:proofErr w:type="spellEnd"/>
                </w:p>
              </w:tc>
              <w:tc>
                <w:tcPr>
                  <w:tcW w:w="1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Хорошо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Неуспев</w:t>
                  </w:r>
                  <w:proofErr w:type="spellEnd"/>
                </w:p>
              </w:tc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% успев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%  качества</w:t>
                  </w:r>
                  <w:proofErr w:type="gramEnd"/>
                </w:p>
              </w:tc>
              <w:tc>
                <w:tcPr>
                  <w:tcW w:w="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Ср. балл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На медаль</w:t>
                  </w:r>
                </w:p>
              </w:tc>
              <w:tc>
                <w:tcPr>
                  <w:tcW w:w="26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38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Не успевают по параллелям</w:t>
                  </w:r>
                </w:p>
              </w:tc>
            </w:tr>
            <w:tr w:rsidR="00F32EDA" w:rsidRPr="00F32EDA" w:rsidTr="00F32EDA">
              <w:trPr>
                <w:trHeight w:val="765"/>
              </w:trPr>
              <w:tc>
                <w:tcPr>
                  <w:tcW w:w="149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по болезни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по </w:t>
                  </w:r>
                  <w:proofErr w:type="spellStart"/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проп</w:t>
                  </w:r>
                  <w:proofErr w:type="spellEnd"/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втор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F32EDA" w:rsidRPr="00F32EDA" w:rsidTr="00F32EDA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34,0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32EDA" w:rsidRPr="00F32EDA" w:rsidTr="00F32EDA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32EDA" w:rsidRPr="00F32EDA" w:rsidTr="00F32EDA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23,0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32EDA" w:rsidRPr="00F32EDA" w:rsidTr="00F32EDA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32EDA" w:rsidRPr="00F32EDA" w:rsidTr="00F32EDA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29,4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32EDA" w:rsidRPr="00F32EDA" w:rsidTr="00F32EDA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F32EDA" w:rsidRDefault="00F32EDA" w:rsidP="0053493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039B3" w:rsidRPr="005E6F3B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3B">
              <w:rPr>
                <w:rFonts w:ascii="Times New Roman" w:hAnsi="Times New Roman" w:cs="Times New Roman"/>
                <w:sz w:val="24"/>
                <w:szCs w:val="24"/>
              </w:rPr>
              <w:t>Если сравнить результаты освоения обучающимися программ основного общего образования по показателю «успеваемость» в 2020 году с результатами освоения учащимися программ основного общего образования по показателю «успеваемость» в 2019 году, то можно отметить, что процент учащ</w:t>
            </w:r>
            <w:r w:rsidR="005E6F3B" w:rsidRPr="005E6F3B">
              <w:rPr>
                <w:rFonts w:ascii="Times New Roman" w:hAnsi="Times New Roman" w:cs="Times New Roman"/>
                <w:sz w:val="24"/>
                <w:szCs w:val="24"/>
              </w:rPr>
              <w:t>ихся, окончивших на «4» и «5», вырос  на 1 процент (в 2019 был 29</w:t>
            </w:r>
            <w:r w:rsidRPr="005E6F3B">
              <w:rPr>
                <w:rFonts w:ascii="Times New Roman" w:hAnsi="Times New Roman" w:cs="Times New Roman"/>
                <w:sz w:val="24"/>
                <w:szCs w:val="24"/>
              </w:rPr>
              <w:t xml:space="preserve">%), процент учащихся, окончивших на «5», </w:t>
            </w:r>
            <w:r w:rsidR="005E6F3B" w:rsidRPr="005E6F3B">
              <w:rPr>
                <w:rFonts w:ascii="Times New Roman" w:hAnsi="Times New Roman" w:cs="Times New Roman"/>
                <w:sz w:val="24"/>
                <w:szCs w:val="24"/>
              </w:rPr>
              <w:t>незначительно вырос (в 2019 – 2,3</w:t>
            </w:r>
            <w:r w:rsidRPr="005E6F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E6F3B" w:rsidRPr="005E6F3B">
              <w:rPr>
                <w:rFonts w:ascii="Times New Roman" w:hAnsi="Times New Roman" w:cs="Times New Roman"/>
                <w:sz w:val="24"/>
                <w:szCs w:val="24"/>
              </w:rPr>
              <w:t>, в 2020 2,7%</w:t>
            </w:r>
            <w:r w:rsidRPr="005E6F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39B3" w:rsidRDefault="00B039B3" w:rsidP="005349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освоения программ среднего общего образования обучающимися 10, 11 классов по показателю «успеваемость» в 2020 году</w:t>
            </w:r>
          </w:p>
          <w:tbl>
            <w:tblPr>
              <w:tblW w:w="14570" w:type="dxa"/>
              <w:tblLook w:val="04A0" w:firstRow="1" w:lastRow="0" w:firstColumn="1" w:lastColumn="0" w:noHBand="0" w:noVBand="1"/>
            </w:tblPr>
            <w:tblGrid>
              <w:gridCol w:w="758"/>
              <w:gridCol w:w="550"/>
              <w:gridCol w:w="771"/>
              <w:gridCol w:w="1042"/>
              <w:gridCol w:w="1099"/>
              <w:gridCol w:w="908"/>
              <w:gridCol w:w="1155"/>
              <w:gridCol w:w="783"/>
              <w:gridCol w:w="987"/>
              <w:gridCol w:w="1080"/>
              <w:gridCol w:w="837"/>
              <w:gridCol w:w="770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439"/>
              <w:gridCol w:w="439"/>
            </w:tblGrid>
            <w:tr w:rsidR="00F32EDA" w:rsidRPr="00F32EDA" w:rsidTr="00F6359C">
              <w:trPr>
                <w:trHeight w:val="499"/>
              </w:trPr>
              <w:tc>
                <w:tcPr>
                  <w:tcW w:w="14570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F32ED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Успеваемость учащихся за год 2019 - 2020 </w:t>
                  </w:r>
                  <w:proofErr w:type="spellStart"/>
                  <w:proofErr w:type="gramStart"/>
                  <w:r w:rsidRPr="00F32ED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уч.год</w:t>
                  </w:r>
                  <w:proofErr w:type="spellEnd"/>
                  <w:proofErr w:type="gramEnd"/>
                </w:p>
              </w:tc>
            </w:tr>
            <w:tr w:rsidR="00F32EDA" w:rsidRPr="00F32EDA" w:rsidTr="00F6359C">
              <w:trPr>
                <w:trHeight w:val="255"/>
              </w:trPr>
              <w:tc>
                <w:tcPr>
                  <w:tcW w:w="13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Отл</w:t>
                  </w:r>
                  <w:proofErr w:type="spellEnd"/>
                </w:p>
              </w:tc>
              <w:tc>
                <w:tcPr>
                  <w:tcW w:w="1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Хорошо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Неуспев</w:t>
                  </w:r>
                  <w:proofErr w:type="spellEnd"/>
                </w:p>
              </w:tc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% успев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%  качества</w:t>
                  </w:r>
                  <w:proofErr w:type="gramEnd"/>
                </w:p>
              </w:tc>
              <w:tc>
                <w:tcPr>
                  <w:tcW w:w="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Ср. балл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На медаль</w:t>
                  </w:r>
                </w:p>
              </w:tc>
              <w:tc>
                <w:tcPr>
                  <w:tcW w:w="26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383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Не успевают по параллелям</w:t>
                  </w:r>
                </w:p>
              </w:tc>
            </w:tr>
            <w:tr w:rsidR="00F32EDA" w:rsidRPr="00F32EDA" w:rsidTr="00F6359C">
              <w:trPr>
                <w:trHeight w:val="765"/>
              </w:trPr>
              <w:tc>
                <w:tcPr>
                  <w:tcW w:w="13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по болезни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по </w:t>
                  </w:r>
                  <w:proofErr w:type="spellStart"/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проп</w:t>
                  </w:r>
                  <w:proofErr w:type="spellEnd"/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втор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F6359C" w:rsidRPr="00F32EDA" w:rsidTr="00F6359C">
              <w:trPr>
                <w:trHeight w:val="402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44,0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6359C" w:rsidRPr="00F32EDA" w:rsidTr="00F6359C">
              <w:trPr>
                <w:trHeight w:val="402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52,0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6359C" w:rsidRPr="00F32EDA" w:rsidTr="00F6359C">
              <w:trPr>
                <w:trHeight w:val="402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48,0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  <w:r w:rsidR="00F6359C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2EDA" w:rsidRPr="00F32EDA" w:rsidRDefault="00F32EDA" w:rsidP="00423CA3">
                  <w:pPr>
                    <w:framePr w:hSpace="180" w:wrap="around" w:vAnchor="text" w:hAnchor="margin" w:y="-59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F32EDA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F6359C" w:rsidRDefault="00F6359C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39B3" w:rsidRPr="005E6F3B" w:rsidRDefault="00F6359C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F3B">
              <w:rPr>
                <w:rFonts w:ascii="Times New Roman" w:hAnsi="Times New Roman" w:cs="Times New Roman"/>
                <w:sz w:val="24"/>
                <w:szCs w:val="24"/>
              </w:rPr>
              <w:t>Результаты  освоен</w:t>
            </w:r>
            <w:r w:rsidR="00B039B3" w:rsidRPr="005E6F3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End"/>
            <w:r w:rsidR="00B039B3" w:rsidRPr="005E6F3B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программ среднего общего образования по показателю «успеваемость» в</w:t>
            </w:r>
            <w:r w:rsidR="005E6F3B" w:rsidRPr="005E6F3B">
              <w:rPr>
                <w:rFonts w:ascii="Times New Roman" w:hAnsi="Times New Roman" w:cs="Times New Roman"/>
                <w:sz w:val="24"/>
                <w:szCs w:val="24"/>
              </w:rPr>
              <w:t xml:space="preserve"> 2020 учебном году выросли на 16</w:t>
            </w:r>
            <w:r w:rsidR="00B039B3" w:rsidRPr="005E6F3B">
              <w:rPr>
                <w:rFonts w:ascii="Times New Roman" w:hAnsi="Times New Roman" w:cs="Times New Roman"/>
                <w:sz w:val="24"/>
                <w:szCs w:val="24"/>
              </w:rPr>
              <w:t> про</w:t>
            </w:r>
            <w:r w:rsidR="005E6F3B" w:rsidRPr="005E6F3B">
              <w:rPr>
                <w:rFonts w:ascii="Times New Roman" w:hAnsi="Times New Roman" w:cs="Times New Roman"/>
                <w:sz w:val="24"/>
                <w:szCs w:val="24"/>
              </w:rPr>
              <w:t xml:space="preserve">центов </w:t>
            </w:r>
            <w:r w:rsidR="00B039B3" w:rsidRPr="005E6F3B">
              <w:rPr>
                <w:rFonts w:ascii="Times New Roman" w:hAnsi="Times New Roman" w:cs="Times New Roman"/>
                <w:sz w:val="24"/>
                <w:szCs w:val="24"/>
              </w:rPr>
              <w:t xml:space="preserve"> (в 2019 количество обучающихся, которые закончил</w:t>
            </w:r>
            <w:r w:rsidR="005E6F3B" w:rsidRPr="005E6F3B">
              <w:rPr>
                <w:rFonts w:ascii="Times New Roman" w:hAnsi="Times New Roman" w:cs="Times New Roman"/>
                <w:sz w:val="24"/>
                <w:szCs w:val="24"/>
              </w:rPr>
              <w:t>и полугодие на «4» и «5», было 27,7</w:t>
            </w:r>
            <w:r w:rsidR="00B039B3" w:rsidRPr="005E6F3B">
              <w:rPr>
                <w:rFonts w:ascii="Times New Roman" w:hAnsi="Times New Roman" w:cs="Times New Roman"/>
                <w:sz w:val="24"/>
                <w:szCs w:val="24"/>
              </w:rPr>
              <w:t>%), процент учащихся, окончивших на «5»,</w:t>
            </w:r>
            <w:r w:rsidR="005E6F3B" w:rsidRPr="005E6F3B">
              <w:rPr>
                <w:rFonts w:ascii="Times New Roman" w:hAnsi="Times New Roman" w:cs="Times New Roman"/>
                <w:sz w:val="24"/>
                <w:szCs w:val="24"/>
              </w:rPr>
              <w:t xml:space="preserve"> снизился  (в 2019 было 12,3</w:t>
            </w:r>
            <w:r w:rsidR="00B039B3" w:rsidRPr="005E6F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E6F3B" w:rsidRPr="005E6F3B">
              <w:rPr>
                <w:rFonts w:ascii="Times New Roman" w:hAnsi="Times New Roman" w:cs="Times New Roman"/>
                <w:sz w:val="24"/>
                <w:szCs w:val="24"/>
              </w:rPr>
              <w:t>, в 2020 3,1%</w:t>
            </w:r>
            <w:r w:rsidR="00B039B3" w:rsidRPr="005E6F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39B3" w:rsidRPr="005E6F3B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3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неблагоприятной эпидемиологической обстановкой, связанной с распространением новой </w:t>
            </w:r>
            <w:proofErr w:type="spellStart"/>
            <w:r w:rsidRPr="005E6F3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E6F3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России, итоговое сочинение (изложение) в 2020 году не проводилось.</w:t>
            </w:r>
          </w:p>
          <w:p w:rsidR="00B039B3" w:rsidRPr="001054FA" w:rsidRDefault="001054FA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39B3" w:rsidRPr="001054F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ОГЭ, ЕГЭ и ГВЭ отменили как форму аттестации для всех учеников на основании </w:t>
            </w:r>
            <w:hyperlink r:id="rId14" w:anchor="/document/99/565068725/" w:history="1">
              <w:r w:rsidR="00B039B3" w:rsidRPr="001054F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 Правительства от 10.06.2020 № 842</w:t>
              </w:r>
            </w:hyperlink>
            <w:r w:rsidR="00B039B3" w:rsidRPr="001054FA">
              <w:rPr>
                <w:rFonts w:ascii="Times New Roman" w:hAnsi="Times New Roman" w:cs="Times New Roman"/>
                <w:sz w:val="24"/>
                <w:szCs w:val="24"/>
              </w:rPr>
              <w:t xml:space="preserve">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прошедших четвертей. </w:t>
            </w:r>
          </w:p>
          <w:p w:rsidR="00041702" w:rsidRPr="005C1C53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02">
              <w:rPr>
                <w:rFonts w:ascii="Times New Roman" w:hAnsi="Times New Roman" w:cs="Times New Roman"/>
                <w:b/>
              </w:rPr>
              <w:t>Результаты сдачи ЕГЭ в 2020 году</w:t>
            </w:r>
          </w:p>
          <w:p w:rsidR="00204619" w:rsidRPr="00204619" w:rsidRDefault="00204619" w:rsidP="005349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1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ЕГЭ по русскому языку и математике в 2020 г.</w:t>
            </w:r>
          </w:p>
          <w:p w:rsidR="00041702" w:rsidRDefault="008E27B7" w:rsidP="00534937">
            <w:pPr>
              <w:spacing w:after="0"/>
            </w:pPr>
            <w:r w:rsidRPr="008E27B7">
              <w:rPr>
                <w:noProof/>
                <w:lang w:eastAsia="ru-RU"/>
              </w:rPr>
              <w:drawing>
                <wp:inline distT="0" distB="0" distL="0" distR="0">
                  <wp:extent cx="640080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64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46"/>
              <w:gridCol w:w="1620"/>
              <w:gridCol w:w="2327"/>
              <w:gridCol w:w="2268"/>
              <w:gridCol w:w="1885"/>
            </w:tblGrid>
            <w:tr w:rsidR="008E27B7" w:rsidRPr="008E27B7" w:rsidTr="00F32EDA">
              <w:trPr>
                <w:cantSplit/>
              </w:trPr>
              <w:tc>
                <w:tcPr>
                  <w:tcW w:w="1546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Математика (профиль)</w:t>
                  </w:r>
                </w:p>
              </w:tc>
              <w:tc>
                <w:tcPr>
                  <w:tcW w:w="1620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4</w:t>
                  </w:r>
                </w:p>
              </w:tc>
              <w:tc>
                <w:tcPr>
                  <w:tcW w:w="2327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39</w:t>
                  </w:r>
                </w:p>
              </w:tc>
              <w:tc>
                <w:tcPr>
                  <w:tcW w:w="2268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50</w:t>
                  </w:r>
                </w:p>
              </w:tc>
              <w:tc>
                <w:tcPr>
                  <w:tcW w:w="1885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100%</w:t>
                  </w:r>
                </w:p>
              </w:tc>
            </w:tr>
          </w:tbl>
          <w:p w:rsidR="00041702" w:rsidRDefault="00041702" w:rsidP="00534937">
            <w:pPr>
              <w:spacing w:after="0"/>
            </w:pPr>
          </w:p>
          <w:p w:rsidR="00041702" w:rsidRPr="008E27B7" w:rsidRDefault="008E27B7" w:rsidP="005349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ЕГЭ по предметам по выбору в 2020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tbl>
            <w:tblPr>
              <w:tblW w:w="964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5"/>
              <w:gridCol w:w="1487"/>
              <w:gridCol w:w="2252"/>
              <w:gridCol w:w="2231"/>
              <w:gridCol w:w="1861"/>
            </w:tblGrid>
            <w:tr w:rsidR="008E27B7" w:rsidRPr="008E27B7" w:rsidTr="00F32EDA">
              <w:trPr>
                <w:cantSplit/>
              </w:trPr>
              <w:tc>
                <w:tcPr>
                  <w:tcW w:w="1666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 xml:space="preserve">Предмет </w:t>
                  </w:r>
                </w:p>
              </w:tc>
              <w:tc>
                <w:tcPr>
                  <w:tcW w:w="1500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 xml:space="preserve">Количество </w:t>
                  </w:r>
                </w:p>
              </w:tc>
              <w:tc>
                <w:tcPr>
                  <w:tcW w:w="2327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Средний балл</w:t>
                  </w:r>
                </w:p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по предмету</w:t>
                  </w:r>
                </w:p>
              </w:tc>
              <w:tc>
                <w:tcPr>
                  <w:tcW w:w="2268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Максимальный балл</w:t>
                  </w:r>
                </w:p>
              </w:tc>
              <w:tc>
                <w:tcPr>
                  <w:tcW w:w="1885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успеваемость</w:t>
                  </w:r>
                </w:p>
              </w:tc>
            </w:tr>
            <w:tr w:rsidR="008E27B7" w:rsidRPr="008E27B7" w:rsidTr="00F32EDA">
              <w:trPr>
                <w:cantSplit/>
              </w:trPr>
              <w:tc>
                <w:tcPr>
                  <w:tcW w:w="1666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 xml:space="preserve">Биология  </w:t>
                  </w:r>
                </w:p>
              </w:tc>
              <w:tc>
                <w:tcPr>
                  <w:tcW w:w="1500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3</w:t>
                  </w:r>
                </w:p>
              </w:tc>
              <w:tc>
                <w:tcPr>
                  <w:tcW w:w="2327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36</w:t>
                  </w:r>
                </w:p>
              </w:tc>
              <w:tc>
                <w:tcPr>
                  <w:tcW w:w="2268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68</w:t>
                  </w:r>
                </w:p>
              </w:tc>
              <w:tc>
                <w:tcPr>
                  <w:tcW w:w="1885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100%</w:t>
                  </w:r>
                </w:p>
              </w:tc>
            </w:tr>
            <w:tr w:rsidR="008E27B7" w:rsidRPr="008E27B7" w:rsidTr="00F32EDA">
              <w:trPr>
                <w:cantSplit/>
              </w:trPr>
              <w:tc>
                <w:tcPr>
                  <w:tcW w:w="1666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Обществознание</w:t>
                  </w:r>
                </w:p>
              </w:tc>
              <w:tc>
                <w:tcPr>
                  <w:tcW w:w="1500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8</w:t>
                  </w:r>
                </w:p>
              </w:tc>
              <w:tc>
                <w:tcPr>
                  <w:tcW w:w="2327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55</w:t>
                  </w:r>
                </w:p>
              </w:tc>
              <w:tc>
                <w:tcPr>
                  <w:tcW w:w="2268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74</w:t>
                  </w:r>
                </w:p>
              </w:tc>
              <w:tc>
                <w:tcPr>
                  <w:tcW w:w="1885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100%</w:t>
                  </w:r>
                </w:p>
              </w:tc>
            </w:tr>
            <w:tr w:rsidR="008E27B7" w:rsidRPr="008E27B7" w:rsidTr="00F32EDA">
              <w:trPr>
                <w:cantSplit/>
              </w:trPr>
              <w:tc>
                <w:tcPr>
                  <w:tcW w:w="1666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История</w:t>
                  </w:r>
                </w:p>
              </w:tc>
              <w:tc>
                <w:tcPr>
                  <w:tcW w:w="1500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3</w:t>
                  </w:r>
                </w:p>
              </w:tc>
              <w:tc>
                <w:tcPr>
                  <w:tcW w:w="2327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46</w:t>
                  </w:r>
                </w:p>
              </w:tc>
              <w:tc>
                <w:tcPr>
                  <w:tcW w:w="2268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77</w:t>
                  </w:r>
                </w:p>
              </w:tc>
              <w:tc>
                <w:tcPr>
                  <w:tcW w:w="1885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67%</w:t>
                  </w:r>
                </w:p>
              </w:tc>
            </w:tr>
            <w:tr w:rsidR="008E27B7" w:rsidRPr="008E27B7" w:rsidTr="00F32EDA">
              <w:trPr>
                <w:cantSplit/>
              </w:trPr>
              <w:tc>
                <w:tcPr>
                  <w:tcW w:w="1666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Физика</w:t>
                  </w:r>
                </w:p>
              </w:tc>
              <w:tc>
                <w:tcPr>
                  <w:tcW w:w="1500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2</w:t>
                  </w:r>
                </w:p>
              </w:tc>
              <w:tc>
                <w:tcPr>
                  <w:tcW w:w="2327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50</w:t>
                  </w:r>
                </w:p>
              </w:tc>
              <w:tc>
                <w:tcPr>
                  <w:tcW w:w="2268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57</w:t>
                  </w:r>
                </w:p>
              </w:tc>
              <w:tc>
                <w:tcPr>
                  <w:tcW w:w="1885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100%</w:t>
                  </w:r>
                </w:p>
              </w:tc>
            </w:tr>
            <w:tr w:rsidR="008E27B7" w:rsidRPr="008E27B7" w:rsidTr="00F32EDA">
              <w:trPr>
                <w:cantSplit/>
              </w:trPr>
              <w:tc>
                <w:tcPr>
                  <w:tcW w:w="1666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 xml:space="preserve">Химия </w:t>
                  </w:r>
                </w:p>
              </w:tc>
              <w:tc>
                <w:tcPr>
                  <w:tcW w:w="1500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3</w:t>
                  </w:r>
                </w:p>
              </w:tc>
              <w:tc>
                <w:tcPr>
                  <w:tcW w:w="2327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44</w:t>
                  </w:r>
                </w:p>
              </w:tc>
              <w:tc>
                <w:tcPr>
                  <w:tcW w:w="2268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56</w:t>
                  </w:r>
                </w:p>
              </w:tc>
              <w:tc>
                <w:tcPr>
                  <w:tcW w:w="1885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67%</w:t>
                  </w:r>
                </w:p>
              </w:tc>
            </w:tr>
            <w:tr w:rsidR="008E27B7" w:rsidRPr="008E27B7" w:rsidTr="00F32EDA">
              <w:trPr>
                <w:cantSplit/>
              </w:trPr>
              <w:tc>
                <w:tcPr>
                  <w:tcW w:w="1666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Информатика</w:t>
                  </w:r>
                </w:p>
              </w:tc>
              <w:tc>
                <w:tcPr>
                  <w:tcW w:w="1500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4</w:t>
                  </w:r>
                </w:p>
              </w:tc>
              <w:tc>
                <w:tcPr>
                  <w:tcW w:w="2327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55</w:t>
                  </w:r>
                </w:p>
              </w:tc>
              <w:tc>
                <w:tcPr>
                  <w:tcW w:w="2268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73</w:t>
                  </w:r>
                </w:p>
              </w:tc>
              <w:tc>
                <w:tcPr>
                  <w:tcW w:w="1885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spacing w:after="0"/>
                  </w:pPr>
                  <w:r w:rsidRPr="008E27B7">
                    <w:t>100%</w:t>
                  </w:r>
                </w:p>
              </w:tc>
            </w:tr>
          </w:tbl>
          <w:p w:rsidR="00D01556" w:rsidRDefault="00D01556" w:rsidP="00534937">
            <w:pPr>
              <w:spacing w:after="0"/>
            </w:pPr>
          </w:p>
          <w:p w:rsidR="00B039B3" w:rsidRPr="00041702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702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041702">
              <w:rPr>
                <w:rFonts w:ascii="Times New Roman" w:hAnsi="Times New Roman" w:cs="Times New Roman"/>
                <w:b/>
                <w:sz w:val="28"/>
                <w:szCs w:val="28"/>
              </w:rPr>
              <w:t>. Оценка организации учебного процесса</w:t>
            </w:r>
          </w:p>
          <w:p w:rsidR="00B039B3" w:rsidRPr="00041702" w:rsidRDefault="001054FA" w:rsidP="00534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039B3" w:rsidRPr="00041702">
              <w:rPr>
                <w:rFonts w:ascii="Times New Roman" w:hAnsi="Times New Roman" w:cs="Times New Roman"/>
              </w:rPr>
      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      </w:r>
          </w:p>
          <w:p w:rsidR="00B039B3" w:rsidRPr="00041702" w:rsidRDefault="001054FA" w:rsidP="00534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039B3" w:rsidRPr="00041702">
              <w:rPr>
                <w:rFonts w:ascii="Times New Roman" w:hAnsi="Times New Roman" w:cs="Times New Roman"/>
              </w:rPr>
              <w:t>Образовательная деятельность в Школе осуществляется по пятидневной учебной неделе для 1-х классов</w:t>
            </w:r>
            <w:r>
              <w:rPr>
                <w:rFonts w:ascii="Times New Roman" w:hAnsi="Times New Roman" w:cs="Times New Roman"/>
              </w:rPr>
              <w:t xml:space="preserve"> и обучающихся с ОВЗ</w:t>
            </w:r>
            <w:r w:rsidR="00B039B3" w:rsidRPr="00041702">
              <w:rPr>
                <w:rFonts w:ascii="Times New Roman" w:hAnsi="Times New Roman" w:cs="Times New Roman"/>
              </w:rPr>
              <w:t>, по шестидневной учебной неделе – для 2–11-х классов. Занятия проводятся в две смены для обучающихся 2–4-х классов, в одну смену – для обучающихся 1-х, 5</w:t>
            </w:r>
            <w:r w:rsidR="00D01556" w:rsidRPr="00041702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39B3" w:rsidRPr="00041702">
              <w:rPr>
                <w:rFonts w:ascii="Times New Roman" w:hAnsi="Times New Roman" w:cs="Times New Roman"/>
              </w:rPr>
              <w:t>11-х классов.</w:t>
            </w:r>
          </w:p>
          <w:p w:rsidR="00B039B3" w:rsidRPr="00041702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1702">
              <w:rPr>
                <w:rFonts w:ascii="Times New Roman" w:hAnsi="Times New Roman" w:cs="Times New Roman"/>
              </w:rPr>
              <w:t xml:space="preserve">В соответствии с СП 3.1/2.43598-20 и методическими рекомендациями по организации начала работы образовательных организаций </w:t>
            </w:r>
            <w:r w:rsidR="00D01556" w:rsidRPr="00041702">
              <w:rPr>
                <w:rFonts w:ascii="Times New Roman" w:hAnsi="Times New Roman" w:cs="Times New Roman"/>
              </w:rPr>
              <w:t>Березовского района</w:t>
            </w:r>
            <w:r w:rsidRPr="00041702">
              <w:rPr>
                <w:rFonts w:ascii="Times New Roman" w:hAnsi="Times New Roman" w:cs="Times New Roman"/>
              </w:rPr>
              <w:t xml:space="preserve"> в 2020/21 учебном году Школа:</w:t>
            </w:r>
          </w:p>
          <w:p w:rsidR="00B039B3" w:rsidRPr="00041702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1702">
              <w:rPr>
                <w:rFonts w:ascii="Times New Roman" w:hAnsi="Times New Roman" w:cs="Times New Roman"/>
              </w:rPr>
              <w:t xml:space="preserve">1. Уведомила управление Роспотребнадзора по </w:t>
            </w:r>
            <w:r w:rsidR="00041702" w:rsidRPr="00041702">
              <w:rPr>
                <w:rFonts w:ascii="Times New Roman" w:hAnsi="Times New Roman" w:cs="Times New Roman"/>
              </w:rPr>
              <w:t>Красноярскому краю</w:t>
            </w:r>
            <w:r w:rsidRPr="00041702">
              <w:rPr>
                <w:rFonts w:ascii="Times New Roman" w:hAnsi="Times New Roman" w:cs="Times New Roman"/>
              </w:rPr>
              <w:t xml:space="preserve"> о дате начала образовательного процесса;</w:t>
            </w:r>
          </w:p>
          <w:p w:rsidR="00B039B3" w:rsidRPr="00041702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1702">
              <w:rPr>
                <w:rFonts w:ascii="Times New Roman" w:hAnsi="Times New Roman" w:cs="Times New Roman"/>
              </w:rPr>
              <w:t>2. Разработала графики входа учеников в учреждение</w:t>
            </w:r>
            <w:r w:rsidR="00466C23">
              <w:rPr>
                <w:rFonts w:ascii="Times New Roman" w:hAnsi="Times New Roman" w:cs="Times New Roman"/>
              </w:rPr>
              <w:t>, задействовав все выходы, в том числе эвакуационные</w:t>
            </w:r>
            <w:r w:rsidRPr="00041702">
              <w:rPr>
                <w:rFonts w:ascii="Times New Roman" w:hAnsi="Times New Roman" w:cs="Times New Roman"/>
              </w:rPr>
              <w:t>;</w:t>
            </w:r>
          </w:p>
          <w:p w:rsidR="00B039B3" w:rsidRPr="00041702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1702">
              <w:rPr>
                <w:rFonts w:ascii="Times New Roman" w:hAnsi="Times New Roman" w:cs="Times New Roman"/>
              </w:rPr>
              <w:t>3. Подготовила новое расписание со смещенным началом урока и каскадное расписание звонков, чтобы минимизировать контакты учеников;</w:t>
            </w:r>
          </w:p>
          <w:p w:rsidR="00B039B3" w:rsidRPr="00041702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1702">
              <w:rPr>
                <w:rFonts w:ascii="Times New Roman" w:hAnsi="Times New Roman" w:cs="Times New Roman"/>
              </w:rPr>
              <w:t>4. Закрепила классы за кабинетами;</w:t>
            </w:r>
          </w:p>
          <w:p w:rsidR="00B039B3" w:rsidRPr="00041702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1702">
              <w:rPr>
                <w:rFonts w:ascii="Times New Roman" w:hAnsi="Times New Roman" w:cs="Times New Roman"/>
              </w:rPr>
              <w:t>5. Составила и утвердила графики уборки, проветривания кабинетов и рекреаций;</w:t>
            </w:r>
          </w:p>
          <w:p w:rsidR="00B039B3" w:rsidRPr="00041702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1702">
              <w:rPr>
                <w:rFonts w:ascii="Times New Roman" w:hAnsi="Times New Roman" w:cs="Times New Roman"/>
              </w:rPr>
              <w:t xml:space="preserve">6. Подготовила расписание работы столовой и приема пищи с учетом </w:t>
            </w:r>
            <w:proofErr w:type="spellStart"/>
            <w:r w:rsidRPr="00041702">
              <w:rPr>
                <w:rFonts w:ascii="Times New Roman" w:hAnsi="Times New Roman" w:cs="Times New Roman"/>
              </w:rPr>
              <w:t>дистанцированной</w:t>
            </w:r>
            <w:proofErr w:type="spellEnd"/>
            <w:r w:rsidRPr="00041702">
              <w:rPr>
                <w:rFonts w:ascii="Times New Roman" w:hAnsi="Times New Roman" w:cs="Times New Roman"/>
              </w:rPr>
              <w:t xml:space="preserve"> рассадки классов, учеников к накрыванию в столовой не допускали;</w:t>
            </w:r>
          </w:p>
          <w:p w:rsidR="00B039B3" w:rsidRPr="00041702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1702">
              <w:rPr>
                <w:rFonts w:ascii="Times New Roman" w:hAnsi="Times New Roman" w:cs="Times New Roman"/>
              </w:rPr>
              <w:t xml:space="preserve">7. Разместила на сайте школы необходимую информацию об </w:t>
            </w:r>
            <w:proofErr w:type="spellStart"/>
            <w:r w:rsidRPr="00041702">
              <w:rPr>
                <w:rFonts w:ascii="Times New Roman" w:hAnsi="Times New Roman" w:cs="Times New Roman"/>
              </w:rPr>
              <w:t>антикоронавирусных</w:t>
            </w:r>
            <w:proofErr w:type="spellEnd"/>
            <w:r w:rsidRPr="00041702">
              <w:rPr>
                <w:rFonts w:ascii="Times New Roman" w:hAnsi="Times New Roman" w:cs="Times New Roman"/>
              </w:rPr>
              <w:t xml:space="preserve"> мерах, ссылки распространяли по официальным родительским группам в </w:t>
            </w:r>
            <w:proofErr w:type="spellStart"/>
            <w:r w:rsidRPr="000417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041702">
              <w:rPr>
                <w:rFonts w:ascii="Times New Roman" w:hAnsi="Times New Roman" w:cs="Times New Roman"/>
              </w:rPr>
              <w:t>;</w:t>
            </w:r>
          </w:p>
          <w:p w:rsidR="00B039B3" w:rsidRPr="00041702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1702">
              <w:rPr>
                <w:rFonts w:ascii="Times New Roman" w:hAnsi="Times New Roman" w:cs="Times New Roman"/>
              </w:rPr>
              <w:t xml:space="preserve">8. Закупила бесконтактные термометры, </w:t>
            </w:r>
            <w:proofErr w:type="spellStart"/>
            <w:r w:rsidRPr="00041702">
              <w:rPr>
                <w:rFonts w:ascii="Times New Roman" w:hAnsi="Times New Roman" w:cs="Times New Roman"/>
              </w:rPr>
              <w:t>рециркуляторы</w:t>
            </w:r>
            <w:proofErr w:type="spellEnd"/>
            <w:r w:rsidRPr="00041702">
              <w:rPr>
                <w:rFonts w:ascii="Times New Roman" w:hAnsi="Times New Roman" w:cs="Times New Roman"/>
              </w:rPr>
              <w:t xml:space="preserve"> передвижные,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      </w:r>
          </w:p>
          <w:p w:rsidR="00075BBD" w:rsidRDefault="00075BBD" w:rsidP="00534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B3" w:rsidRDefault="00B039B3" w:rsidP="005349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V. </w:t>
            </w:r>
            <w:r w:rsidRPr="007A304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востребованности выпускников</w:t>
            </w:r>
          </w:p>
          <w:p w:rsidR="00041702" w:rsidRPr="001E5F7A" w:rsidRDefault="001E5F7A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7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выпускников, обучавшихся по программе среднего общего образования за 2019 – 2020 </w:t>
            </w:r>
            <w:proofErr w:type="spellStart"/>
            <w:proofErr w:type="gramStart"/>
            <w:r w:rsidRPr="001E5F7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  <w:r w:rsidRPr="001E5F7A">
              <w:rPr>
                <w:rFonts w:ascii="Times New Roman" w:hAnsi="Times New Roman" w:cs="Times New Roman"/>
                <w:sz w:val="24"/>
                <w:szCs w:val="24"/>
              </w:rPr>
              <w:t xml:space="preserve"> в МБОУ «</w:t>
            </w:r>
            <w:proofErr w:type="spellStart"/>
            <w:r w:rsidRPr="001E5F7A"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1E5F7A">
              <w:rPr>
                <w:rFonts w:ascii="Times New Roman" w:hAnsi="Times New Roman" w:cs="Times New Roman"/>
                <w:sz w:val="24"/>
                <w:szCs w:val="24"/>
              </w:rPr>
              <w:t xml:space="preserve"> СОШ»  (11 класс)</w:t>
            </w:r>
          </w:p>
          <w:tbl>
            <w:tblPr>
              <w:tblStyle w:val="a6"/>
              <w:tblW w:w="10182" w:type="dxa"/>
              <w:tblLook w:val="04A0" w:firstRow="1" w:lastRow="0" w:firstColumn="1" w:lastColumn="0" w:noHBand="0" w:noVBand="1"/>
            </w:tblPr>
            <w:tblGrid>
              <w:gridCol w:w="1455"/>
              <w:gridCol w:w="1335"/>
              <w:gridCol w:w="993"/>
              <w:gridCol w:w="1140"/>
              <w:gridCol w:w="778"/>
              <w:gridCol w:w="879"/>
              <w:gridCol w:w="683"/>
              <w:gridCol w:w="721"/>
              <w:gridCol w:w="683"/>
              <w:gridCol w:w="733"/>
              <w:gridCol w:w="790"/>
              <w:gridCol w:w="1014"/>
              <w:gridCol w:w="1359"/>
              <w:gridCol w:w="1178"/>
              <w:gridCol w:w="819"/>
            </w:tblGrid>
            <w:tr w:rsidR="001E5F7A" w:rsidRPr="001E5F7A" w:rsidTr="00AE7FD7">
              <w:trPr>
                <w:trHeight w:val="175"/>
              </w:trPr>
              <w:tc>
                <w:tcPr>
                  <w:tcW w:w="851" w:type="dxa"/>
                  <w:vMerge w:val="restart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ОО</w:t>
                  </w:r>
                </w:p>
              </w:tc>
              <w:tc>
                <w:tcPr>
                  <w:tcW w:w="709" w:type="dxa"/>
                  <w:vMerge w:val="restart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выпускников</w:t>
                  </w:r>
                </w:p>
              </w:tc>
              <w:tc>
                <w:tcPr>
                  <w:tcW w:w="709" w:type="dxa"/>
                  <w:vMerge w:val="restart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 со справкой</w:t>
                  </w:r>
                </w:p>
              </w:tc>
              <w:tc>
                <w:tcPr>
                  <w:tcW w:w="708" w:type="dxa"/>
                  <w:vMerge w:val="restart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 с аттестатом</w:t>
                  </w:r>
                </w:p>
              </w:tc>
              <w:tc>
                <w:tcPr>
                  <w:tcW w:w="1276" w:type="dxa"/>
                  <w:gridSpan w:val="2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Медали</w:t>
                  </w:r>
                </w:p>
              </w:tc>
              <w:tc>
                <w:tcPr>
                  <w:tcW w:w="709" w:type="dxa"/>
                  <w:vMerge w:val="restart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Пост.  в ВУЗ</w:t>
                  </w:r>
                </w:p>
              </w:tc>
              <w:tc>
                <w:tcPr>
                  <w:tcW w:w="567" w:type="dxa"/>
                  <w:vMerge w:val="restart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Пост.  в ССУЗ</w:t>
                  </w:r>
                </w:p>
              </w:tc>
              <w:tc>
                <w:tcPr>
                  <w:tcW w:w="567" w:type="dxa"/>
                  <w:vMerge w:val="restart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Пост.  в ПТУ</w:t>
                  </w:r>
                </w:p>
              </w:tc>
              <w:tc>
                <w:tcPr>
                  <w:tcW w:w="709" w:type="dxa"/>
                  <w:vMerge w:val="restart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Пост. на курсы</w:t>
                  </w:r>
                </w:p>
              </w:tc>
              <w:tc>
                <w:tcPr>
                  <w:tcW w:w="567" w:type="dxa"/>
                  <w:vMerge w:val="restart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работу</w:t>
                  </w:r>
                </w:p>
              </w:tc>
              <w:tc>
                <w:tcPr>
                  <w:tcW w:w="708" w:type="dxa"/>
                  <w:vMerge w:val="restart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учатся и не работают</w:t>
                  </w:r>
                </w:p>
              </w:tc>
              <w:tc>
                <w:tcPr>
                  <w:tcW w:w="709" w:type="dxa"/>
                  <w:vMerge w:val="restart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Вооруж.силы</w:t>
                  </w:r>
                  <w:proofErr w:type="spellEnd"/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</w:t>
                  </w:r>
                </w:p>
              </w:tc>
              <w:tc>
                <w:tcPr>
                  <w:tcW w:w="851" w:type="dxa"/>
                  <w:vMerge w:val="restart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Колония, </w:t>
                  </w:r>
                  <w:proofErr w:type="spellStart"/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спецучреж</w:t>
                  </w:r>
                  <w:proofErr w:type="spellEnd"/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2" w:type="dxa"/>
                  <w:vMerge w:val="restart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Другое</w:t>
                  </w:r>
                </w:p>
              </w:tc>
            </w:tr>
            <w:tr w:rsidR="001E5F7A" w:rsidRPr="001E5F7A" w:rsidTr="00AE7FD7">
              <w:trPr>
                <w:trHeight w:val="626"/>
              </w:trPr>
              <w:tc>
                <w:tcPr>
                  <w:tcW w:w="851" w:type="dxa"/>
                  <w:vMerge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серебро</w:t>
                  </w:r>
                </w:p>
              </w:tc>
              <w:tc>
                <w:tcPr>
                  <w:tcW w:w="709" w:type="dxa"/>
                  <w:vMerge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vMerge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5F7A" w:rsidRPr="001E5F7A" w:rsidTr="00AE7FD7">
              <w:tc>
                <w:tcPr>
                  <w:tcW w:w="8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Зыковская</w:t>
                  </w:r>
                  <w:proofErr w:type="spellEnd"/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2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41702" w:rsidRPr="001E5F7A" w:rsidRDefault="001E5F7A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7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выпускников, обучавшихся по программе основного общего образования за 2019 – 2020 </w:t>
            </w:r>
            <w:proofErr w:type="spellStart"/>
            <w:proofErr w:type="gramStart"/>
            <w:r w:rsidRPr="001E5F7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  <w:r w:rsidRPr="001E5F7A">
              <w:rPr>
                <w:rFonts w:ascii="Times New Roman" w:hAnsi="Times New Roman" w:cs="Times New Roman"/>
                <w:sz w:val="24"/>
                <w:szCs w:val="24"/>
              </w:rPr>
              <w:t xml:space="preserve"> в МБОУ «</w:t>
            </w:r>
            <w:proofErr w:type="spellStart"/>
            <w:r w:rsidRPr="001E5F7A"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1E5F7A">
              <w:rPr>
                <w:rFonts w:ascii="Times New Roman" w:hAnsi="Times New Roman" w:cs="Times New Roman"/>
                <w:sz w:val="24"/>
                <w:szCs w:val="24"/>
              </w:rPr>
              <w:t xml:space="preserve"> СОШ»  (9 класс)</w:t>
            </w:r>
          </w:p>
          <w:tbl>
            <w:tblPr>
              <w:tblStyle w:val="a6"/>
              <w:tblW w:w="10207" w:type="dxa"/>
              <w:tblLook w:val="04A0" w:firstRow="1" w:lastRow="0" w:firstColumn="1" w:lastColumn="0" w:noHBand="0" w:noVBand="1"/>
            </w:tblPr>
            <w:tblGrid>
              <w:gridCol w:w="845"/>
              <w:gridCol w:w="1400"/>
              <w:gridCol w:w="1038"/>
              <w:gridCol w:w="1194"/>
              <w:gridCol w:w="1074"/>
              <w:gridCol w:w="751"/>
              <w:gridCol w:w="710"/>
              <w:gridCol w:w="763"/>
              <w:gridCol w:w="823"/>
              <w:gridCol w:w="702"/>
              <w:gridCol w:w="1139"/>
              <w:gridCol w:w="1060"/>
              <w:gridCol w:w="973"/>
              <w:gridCol w:w="1234"/>
              <w:gridCol w:w="854"/>
            </w:tblGrid>
            <w:tr w:rsidR="001E5F7A" w:rsidRPr="001E5F7A" w:rsidTr="00AE7FD7">
              <w:trPr>
                <w:trHeight w:val="1865"/>
              </w:trPr>
              <w:tc>
                <w:tcPr>
                  <w:tcW w:w="8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выпускников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 со справкой</w:t>
                  </w:r>
                </w:p>
              </w:tc>
              <w:tc>
                <w:tcPr>
                  <w:tcW w:w="708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 с аттестатом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с отличием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Пост.  в ССУЗ 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Пост.  в ПТУ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Пост. на курсы 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работу</w:t>
                  </w:r>
                </w:p>
              </w:tc>
              <w:tc>
                <w:tcPr>
                  <w:tcW w:w="5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10</w:t>
                  </w:r>
                </w:p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8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вечернюю школу</w:t>
                  </w:r>
                </w:p>
              </w:tc>
              <w:tc>
                <w:tcPr>
                  <w:tcW w:w="708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учатся и не работают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Выезд за пределы РФ</w:t>
                  </w:r>
                </w:p>
              </w:tc>
              <w:tc>
                <w:tcPr>
                  <w:tcW w:w="8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Колония, </w:t>
                  </w:r>
                  <w:proofErr w:type="spellStart"/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спецучреж</w:t>
                  </w:r>
                  <w:proofErr w:type="spellEnd"/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Другое</w:t>
                  </w:r>
                </w:p>
              </w:tc>
            </w:tr>
            <w:tr w:rsidR="001E5F7A" w:rsidRPr="001E5F7A" w:rsidTr="00AE7FD7">
              <w:tc>
                <w:tcPr>
                  <w:tcW w:w="8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E5F7A" w:rsidRPr="001E5F7A" w:rsidTr="00AE7FD7">
              <w:tc>
                <w:tcPr>
                  <w:tcW w:w="8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E5F7A" w:rsidRPr="001E5F7A" w:rsidTr="00AE7FD7">
              <w:tc>
                <w:tcPr>
                  <w:tcW w:w="8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E5F7A" w:rsidRPr="001E5F7A" w:rsidTr="00AE7FD7">
              <w:tc>
                <w:tcPr>
                  <w:tcW w:w="8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E5F7A" w:rsidRPr="001E5F7A" w:rsidRDefault="001E5F7A" w:rsidP="00423CA3">
                  <w:pPr>
                    <w:framePr w:hSpace="180" w:wrap="around" w:vAnchor="text" w:hAnchor="margin" w:y="-590"/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B039B3" w:rsidRPr="00DC3ECB" w:rsidRDefault="00466C2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39B3" w:rsidRPr="001E5F7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увеличилось число выпускников 9-го класса, которые продолжили обучение в </w:t>
            </w:r>
            <w:r w:rsidR="00041702" w:rsidRPr="001E5F7A">
              <w:rPr>
                <w:rFonts w:ascii="Times New Roman" w:hAnsi="Times New Roman" w:cs="Times New Roman"/>
                <w:sz w:val="24"/>
                <w:szCs w:val="24"/>
              </w:rPr>
              <w:t xml:space="preserve">средне – специальных </w:t>
            </w:r>
            <w:r w:rsidR="00B039B3" w:rsidRPr="001E5F7A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B039B3" w:rsidRPr="00DC3ECB">
              <w:rPr>
                <w:rFonts w:ascii="Times New Roman" w:hAnsi="Times New Roman" w:cs="Times New Roman"/>
                <w:sz w:val="24"/>
                <w:szCs w:val="24"/>
              </w:rPr>
              <w:t xml:space="preserve"> региона. </w:t>
            </w:r>
          </w:p>
          <w:p w:rsidR="005C1C53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CB">
              <w:rPr>
                <w:rFonts w:ascii="Times New Roman" w:hAnsi="Times New Roman" w:cs="Times New Roman"/>
                <w:sz w:val="24"/>
                <w:szCs w:val="24"/>
              </w:rPr>
              <w:t>Количество выпускников, поступающих в ВУЗ, стабильно растет по сравнению с общим количеством выпускников 11-го класса.</w:t>
            </w:r>
          </w:p>
          <w:p w:rsidR="00B039B3" w:rsidRPr="005C1C53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56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DF1890">
              <w:rPr>
                <w:rFonts w:ascii="Times New Roman" w:hAnsi="Times New Roman" w:cs="Times New Roman"/>
                <w:b/>
                <w:sz w:val="28"/>
                <w:szCs w:val="28"/>
              </w:rPr>
              <w:t>. Оценка качества кадрового обеспечения</w:t>
            </w:r>
          </w:p>
          <w:p w:rsidR="0094680B" w:rsidRPr="00075BBD" w:rsidRDefault="00466C2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80B">
              <w:t xml:space="preserve">     </w:t>
            </w:r>
            <w:r w:rsidR="00B039B3"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  <w:proofErr w:type="gramStart"/>
            <w:r w:rsidR="00B039B3" w:rsidRPr="00075BB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9B3"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039B3"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 Школе работают </w:t>
            </w:r>
            <w:r w:rsidR="00041702" w:rsidRPr="00075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3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9B3"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из них 14 – внутренних совместителей. </w:t>
            </w: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9B3"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Из них 1 человек имеет среднее специальное образование. </w:t>
            </w: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9B3"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аттестацию прошли </w:t>
            </w:r>
            <w:r w:rsidR="0094680B" w:rsidRPr="00075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39B3"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4680B" w:rsidRPr="00075B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680B" w:rsidRPr="00075BBD" w:rsidRDefault="0094680B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>-3 педагога подтвердили высшую категорию;</w:t>
            </w:r>
          </w:p>
          <w:p w:rsidR="0094680B" w:rsidRPr="00075BBD" w:rsidRDefault="0094680B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 педагог подтвердил первую квалификационную категорию</w:t>
            </w:r>
          </w:p>
          <w:p w:rsidR="0094680B" w:rsidRPr="00075BBD" w:rsidRDefault="0094680B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>-1 педагог аттестовался на высшую квалификационную категорию</w:t>
            </w:r>
          </w:p>
          <w:p w:rsidR="0094680B" w:rsidRPr="00075BBD" w:rsidRDefault="0094680B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>-3 педагога аттестовались на первую квалификационную категорию.</w:t>
            </w:r>
          </w:p>
          <w:p w:rsidR="00B039B3" w:rsidRPr="00075BBD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40D"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      </w:r>
          </w:p>
          <w:p w:rsidR="00B039B3" w:rsidRPr="00075BBD" w:rsidRDefault="00BA740D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39B3" w:rsidRPr="00075BBD">
              <w:rPr>
                <w:rFonts w:ascii="Times New Roman" w:hAnsi="Times New Roman" w:cs="Times New Roman"/>
                <w:sz w:val="24"/>
                <w:szCs w:val="24"/>
              </w:rPr>
              <w:t>Основные принципы кадровой политики направлены:</w:t>
            </w:r>
          </w:p>
          <w:p w:rsidR="00B039B3" w:rsidRPr="00075BBD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>на сохранение, укрепление и развитие кадрового потенциала;</w:t>
            </w:r>
          </w:p>
          <w:p w:rsidR="00B039B3" w:rsidRPr="00075BBD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>создание квалифицированного коллектива, способного работать в современных условиях;</w:t>
            </w:r>
          </w:p>
          <w:p w:rsidR="00B039B3" w:rsidRPr="00075BBD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>повышения уровня квалификации персонала.</w:t>
            </w:r>
          </w:p>
          <w:p w:rsidR="00B039B3" w:rsidRPr="00075BBD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      </w:r>
          </w:p>
          <w:p w:rsidR="00B039B3" w:rsidRPr="00075BBD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школе обеспечена квалифицированным профессиональным педагогическим составом;</w:t>
            </w:r>
          </w:p>
          <w:p w:rsidR="00B039B3" w:rsidRPr="00075BBD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>в Школе создана устойчивая целевая кадровая система, в которой осуществляется подготовка новых кадров из числа собственных выпускников;</w:t>
            </w:r>
          </w:p>
          <w:p w:rsidR="00B039B3" w:rsidRPr="00075BBD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потенциал Школы динамично развивается на основе целенаправленной работы по </w:t>
            </w:r>
            <w:hyperlink r:id="rId16" w:anchor="/document/16/4019/" w:history="1">
              <w:r w:rsidRPr="00075BBD">
                <w:rPr>
                  <w:rFonts w:ascii="Times New Roman" w:hAnsi="Times New Roman" w:cs="Times New Roman"/>
                  <w:sz w:val="24"/>
                  <w:szCs w:val="24"/>
                </w:rPr>
                <w:t>повышению квалификации педагогов</w:t>
              </w:r>
            </w:hyperlink>
            <w:r w:rsidRPr="00075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9B3" w:rsidRPr="00075BBD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      </w:r>
          </w:p>
          <w:p w:rsidR="00204619" w:rsidRDefault="00466C2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</w:t>
            </w:r>
            <w:r w:rsidR="00B039B3" w:rsidRPr="00075BBD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39B3"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– </w:t>
            </w:r>
            <w:r w:rsidRPr="00075BB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на 100%. </w:t>
            </w:r>
          </w:p>
          <w:p w:rsidR="00423CA3" w:rsidRPr="00075BBD" w:rsidRDefault="00423CA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B3" w:rsidRPr="00DF1890" w:rsidRDefault="00B039B3" w:rsidP="005349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90">
              <w:rPr>
                <w:rFonts w:ascii="Times New Roman" w:hAnsi="Times New Roman" w:cs="Times New Roman"/>
                <w:sz w:val="28"/>
                <w:szCs w:val="28"/>
              </w:rPr>
              <w:t>VII.  </w:t>
            </w:r>
            <w:r w:rsidRPr="00DF189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учебно-методического и библиотечно-информационного обеспечения</w:t>
            </w:r>
          </w:p>
          <w:p w:rsidR="00B039B3" w:rsidRPr="00FB30B8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FB30B8">
              <w:rPr>
                <w:rFonts w:ascii="Times New Roman" w:hAnsi="Times New Roman" w:cs="Times New Roman"/>
                <w:sz w:val="24"/>
                <w:szCs w:val="24"/>
              </w:rPr>
              <w:t>характеристика:объем</w:t>
            </w:r>
            <w:proofErr w:type="spellEnd"/>
            <w:proofErr w:type="gramEnd"/>
            <w:r w:rsidRPr="00FB30B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фонда – </w:t>
            </w:r>
            <w:r w:rsidR="00FB30B8" w:rsidRPr="00FB30B8">
              <w:rPr>
                <w:rFonts w:ascii="Times New Roman" w:hAnsi="Times New Roman" w:cs="Times New Roman"/>
                <w:sz w:val="24"/>
                <w:szCs w:val="24"/>
              </w:rPr>
              <w:t>28476</w:t>
            </w:r>
            <w:r w:rsidRPr="00FB30B8">
              <w:rPr>
                <w:rFonts w:ascii="Times New Roman" w:hAnsi="Times New Roman" w:cs="Times New Roman"/>
                <w:sz w:val="24"/>
                <w:szCs w:val="24"/>
              </w:rPr>
              <w:t xml:space="preserve"> единица;</w:t>
            </w:r>
            <w:r w:rsidR="00BA7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B8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FB30B8">
              <w:rPr>
                <w:rFonts w:ascii="Times New Roman" w:hAnsi="Times New Roman" w:cs="Times New Roman"/>
                <w:sz w:val="24"/>
                <w:szCs w:val="24"/>
              </w:rPr>
              <w:t xml:space="preserve"> – 100 процентов;</w:t>
            </w:r>
          </w:p>
          <w:p w:rsidR="00B039B3" w:rsidRPr="00FB30B8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sz w:val="24"/>
                <w:szCs w:val="24"/>
              </w:rPr>
              <w:t>обращаемость – 3</w:t>
            </w:r>
            <w:r w:rsidR="00423CA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FB30B8">
              <w:rPr>
                <w:rFonts w:ascii="Times New Roman" w:hAnsi="Times New Roman" w:cs="Times New Roman"/>
                <w:sz w:val="24"/>
                <w:szCs w:val="24"/>
              </w:rPr>
              <w:t>8 единиц в год;</w:t>
            </w:r>
            <w:r w:rsidR="0042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0B8">
              <w:rPr>
                <w:rFonts w:ascii="Times New Roman" w:hAnsi="Times New Roman" w:cs="Times New Roman"/>
                <w:sz w:val="24"/>
                <w:szCs w:val="24"/>
              </w:rPr>
              <w:t xml:space="preserve">объем учебного фонда – </w:t>
            </w:r>
            <w:r w:rsidR="00423CA3">
              <w:rPr>
                <w:rFonts w:ascii="Times New Roman" w:hAnsi="Times New Roman" w:cs="Times New Roman"/>
                <w:sz w:val="24"/>
                <w:szCs w:val="24"/>
              </w:rPr>
              <w:t>9890</w:t>
            </w:r>
            <w:r w:rsidRPr="00FB30B8">
              <w:rPr>
                <w:rFonts w:ascii="Times New Roman" w:hAnsi="Times New Roman" w:cs="Times New Roman"/>
                <w:sz w:val="24"/>
                <w:szCs w:val="24"/>
              </w:rPr>
              <w:t xml:space="preserve"> единиц.</w:t>
            </w:r>
          </w:p>
          <w:p w:rsidR="00B039B3" w:rsidRPr="00FB30B8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sz w:val="24"/>
                <w:szCs w:val="24"/>
              </w:rPr>
              <w:t xml:space="preserve">Фонд библиотеки формируется за счет федерального, </w:t>
            </w:r>
            <w:r w:rsidR="008E27B7" w:rsidRPr="00FB30B8"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r w:rsidRPr="00FB30B8">
              <w:rPr>
                <w:rFonts w:ascii="Times New Roman" w:hAnsi="Times New Roman" w:cs="Times New Roman"/>
                <w:sz w:val="24"/>
                <w:szCs w:val="24"/>
              </w:rPr>
              <w:t xml:space="preserve">, местного </w:t>
            </w:r>
            <w:proofErr w:type="spellStart"/>
            <w:proofErr w:type="gramStart"/>
            <w:r w:rsidRPr="00FB30B8">
              <w:rPr>
                <w:rFonts w:ascii="Times New Roman" w:hAnsi="Times New Roman" w:cs="Times New Roman"/>
                <w:sz w:val="24"/>
                <w:szCs w:val="24"/>
              </w:rPr>
              <w:t>бюджетов.Состав</w:t>
            </w:r>
            <w:proofErr w:type="spellEnd"/>
            <w:proofErr w:type="gramEnd"/>
            <w:r w:rsidRPr="00FB30B8">
              <w:rPr>
                <w:rFonts w:ascii="Times New Roman" w:hAnsi="Times New Roman" w:cs="Times New Roman"/>
                <w:sz w:val="24"/>
                <w:szCs w:val="24"/>
              </w:rPr>
              <w:t xml:space="preserve"> фонда и его использование</w:t>
            </w:r>
          </w:p>
          <w:p w:rsidR="00B039B3" w:rsidRPr="00FB30B8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sz w:val="24"/>
                <w:szCs w:val="24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17" w:anchor="/document/99/565295909/XA00M1S2LR/" w:history="1">
              <w:r w:rsidRPr="00FB30B8">
                <w:rPr>
                  <w:rFonts w:ascii="Times New Roman" w:hAnsi="Times New Roman" w:cs="Times New Roman"/>
                  <w:sz w:val="24"/>
                  <w:szCs w:val="24"/>
                </w:rPr>
                <w:t>приказом </w:t>
              </w:r>
              <w:proofErr w:type="spellStart"/>
              <w:r w:rsidRPr="00FB30B8">
                <w:rPr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FB30B8">
                <w:rPr>
                  <w:rFonts w:ascii="Times New Roman" w:hAnsi="Times New Roman" w:cs="Times New Roman"/>
                  <w:sz w:val="24"/>
                  <w:szCs w:val="24"/>
                </w:rPr>
                <w:t xml:space="preserve"> России от 20.05.2020 № 254</w:t>
              </w:r>
            </w:hyperlink>
            <w:r w:rsidRPr="00FB3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9B3" w:rsidRPr="00FB30B8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sz w:val="24"/>
                <w:szCs w:val="24"/>
              </w:rPr>
              <w:t>В библиотеке имеются электронные образовательные ресурсы – 138 дисков; сетевые образовательные ресурсы – 60. Мультимедийные средства (презентации, электронные энциклопедии, дидактические материалы) – 30.</w:t>
            </w:r>
          </w:p>
          <w:p w:rsidR="00B039B3" w:rsidRPr="00FB30B8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sz w:val="24"/>
                <w:szCs w:val="24"/>
              </w:rPr>
              <w:t>Средний уровень посещаемости библиотеки – 30 человек в день.</w:t>
            </w:r>
          </w:p>
          <w:p w:rsidR="00B039B3" w:rsidRPr="00FB30B8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hyperlink r:id="rId18" w:anchor="/document/16/2227/" w:history="1">
              <w:r w:rsidRPr="00FB30B8">
                <w:rPr>
                  <w:rFonts w:ascii="Times New Roman" w:hAnsi="Times New Roman" w:cs="Times New Roman"/>
                  <w:sz w:val="24"/>
                  <w:szCs w:val="24"/>
                </w:rPr>
                <w:t>сайте школы</w:t>
              </w:r>
            </w:hyperlink>
            <w:r w:rsidRPr="00FB30B8">
              <w:rPr>
                <w:rFonts w:ascii="Times New Roman" w:hAnsi="Times New Roman" w:cs="Times New Roman"/>
                <w:sz w:val="24"/>
                <w:szCs w:val="24"/>
              </w:rPr>
              <w:t> есть страница библиотеки с информацией о работе и проводимых мероприятиях </w:t>
            </w:r>
            <w:hyperlink r:id="rId19" w:anchor="/document/16/38785/" w:history="1">
              <w:r w:rsidRPr="00FB30B8">
                <w:rPr>
                  <w:rFonts w:ascii="Times New Roman" w:hAnsi="Times New Roman" w:cs="Times New Roman"/>
                  <w:sz w:val="24"/>
                  <w:szCs w:val="24"/>
                </w:rPr>
                <w:t>библиотеки Школы</w:t>
              </w:r>
            </w:hyperlink>
            <w:r w:rsidRPr="00FB3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9B3" w:rsidRPr="00FB30B8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Оснащенность библиотеки учебными пособиями достаточная. </w:t>
            </w:r>
            <w:r w:rsidR="008E27B7" w:rsidRPr="00FB30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30B8">
              <w:rPr>
                <w:rFonts w:ascii="Times New Roman" w:hAnsi="Times New Roman" w:cs="Times New Roman"/>
                <w:sz w:val="24"/>
                <w:szCs w:val="24"/>
              </w:rPr>
              <w:t>инансирование библиотеки на закупку периодических изданий и обновление фонда художественной литературы.</w:t>
            </w:r>
          </w:p>
          <w:tbl>
            <w:tblPr>
              <w:tblW w:w="10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8"/>
              <w:gridCol w:w="1104"/>
              <w:gridCol w:w="1104"/>
              <w:gridCol w:w="1104"/>
              <w:gridCol w:w="1104"/>
              <w:gridCol w:w="1104"/>
              <w:gridCol w:w="1104"/>
              <w:gridCol w:w="1154"/>
              <w:gridCol w:w="1154"/>
            </w:tblGrid>
            <w:tr w:rsidR="008E27B7" w:rsidRPr="008E27B7" w:rsidTr="00F32EDA">
              <w:tc>
                <w:tcPr>
                  <w:tcW w:w="1353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2011-2012 учебный год</w:t>
                  </w:r>
                </w:p>
              </w:tc>
              <w:tc>
                <w:tcPr>
                  <w:tcW w:w="992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2012 -2013</w:t>
                  </w:r>
                </w:p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учебный год </w:t>
                  </w:r>
                </w:p>
              </w:tc>
              <w:tc>
                <w:tcPr>
                  <w:tcW w:w="1134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2013-2014</w:t>
                  </w:r>
                </w:p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134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2015-2016</w:t>
                  </w:r>
                </w:p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276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2017-2018 учебный год</w:t>
                  </w:r>
                </w:p>
              </w:tc>
              <w:tc>
                <w:tcPr>
                  <w:tcW w:w="1134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2018-2019</w:t>
                  </w:r>
                </w:p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2019-2020</w:t>
                  </w:r>
                </w:p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8E27B7" w:rsidRPr="008E27B7" w:rsidTr="00F32EDA">
              <w:tc>
                <w:tcPr>
                  <w:tcW w:w="1353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библиотечного фонда из них:</w:t>
                  </w:r>
                </w:p>
              </w:tc>
              <w:tc>
                <w:tcPr>
                  <w:tcW w:w="1134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23832</w:t>
                  </w:r>
                </w:p>
              </w:tc>
              <w:tc>
                <w:tcPr>
                  <w:tcW w:w="992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25 219</w:t>
                  </w:r>
                </w:p>
              </w:tc>
              <w:tc>
                <w:tcPr>
                  <w:tcW w:w="1134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19506</w:t>
                  </w:r>
                </w:p>
              </w:tc>
              <w:tc>
                <w:tcPr>
                  <w:tcW w:w="1134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25 219</w:t>
                  </w:r>
                </w:p>
              </w:tc>
              <w:tc>
                <w:tcPr>
                  <w:tcW w:w="992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  <w:t>25219</w:t>
                  </w:r>
                </w:p>
              </w:tc>
              <w:tc>
                <w:tcPr>
                  <w:tcW w:w="1276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  <w:t>25566</w:t>
                  </w:r>
                </w:p>
              </w:tc>
              <w:tc>
                <w:tcPr>
                  <w:tcW w:w="1134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  <w:t>27547</w:t>
                  </w:r>
                </w:p>
              </w:tc>
              <w:tc>
                <w:tcPr>
                  <w:tcW w:w="992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  <w:t>28476</w:t>
                  </w:r>
                </w:p>
              </w:tc>
            </w:tr>
            <w:tr w:rsidR="008E27B7" w:rsidRPr="008E27B7" w:rsidTr="00F32EDA">
              <w:tc>
                <w:tcPr>
                  <w:tcW w:w="1353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 художественной</w:t>
                  </w:r>
                  <w:proofErr w:type="gramEnd"/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литературы</w:t>
                  </w:r>
                </w:p>
              </w:tc>
              <w:tc>
                <w:tcPr>
                  <w:tcW w:w="1134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17877</w:t>
                  </w:r>
                </w:p>
              </w:tc>
              <w:tc>
                <w:tcPr>
                  <w:tcW w:w="992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17877</w:t>
                  </w:r>
                </w:p>
              </w:tc>
              <w:tc>
                <w:tcPr>
                  <w:tcW w:w="1134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17877</w:t>
                  </w:r>
                </w:p>
              </w:tc>
              <w:tc>
                <w:tcPr>
                  <w:tcW w:w="1134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17877</w:t>
                  </w:r>
                </w:p>
              </w:tc>
              <w:tc>
                <w:tcPr>
                  <w:tcW w:w="992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  <w:t>17877</w:t>
                  </w:r>
                </w:p>
              </w:tc>
              <w:tc>
                <w:tcPr>
                  <w:tcW w:w="1276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  <w:t>17877</w:t>
                  </w:r>
                </w:p>
              </w:tc>
              <w:tc>
                <w:tcPr>
                  <w:tcW w:w="1134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  <w:t>17877</w:t>
                  </w:r>
                </w:p>
              </w:tc>
              <w:tc>
                <w:tcPr>
                  <w:tcW w:w="992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  <w:t>17877</w:t>
                  </w:r>
                </w:p>
              </w:tc>
            </w:tr>
            <w:tr w:rsidR="008E27B7" w:rsidRPr="008E27B7" w:rsidTr="00F32EDA">
              <w:trPr>
                <w:trHeight w:val="349"/>
              </w:trPr>
              <w:tc>
                <w:tcPr>
                  <w:tcW w:w="1353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учебной литературы</w:t>
                  </w:r>
                </w:p>
              </w:tc>
              <w:tc>
                <w:tcPr>
                  <w:tcW w:w="1134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5955</w:t>
                  </w:r>
                </w:p>
              </w:tc>
              <w:tc>
                <w:tcPr>
                  <w:tcW w:w="992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7342</w:t>
                  </w:r>
                </w:p>
              </w:tc>
              <w:tc>
                <w:tcPr>
                  <w:tcW w:w="1134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1629</w:t>
                  </w:r>
                </w:p>
              </w:tc>
              <w:tc>
                <w:tcPr>
                  <w:tcW w:w="1134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1689</w:t>
                  </w:r>
                </w:p>
              </w:tc>
              <w:tc>
                <w:tcPr>
                  <w:tcW w:w="992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1689</w:t>
                  </w:r>
                </w:p>
              </w:tc>
              <w:tc>
                <w:tcPr>
                  <w:tcW w:w="1276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7689</w:t>
                  </w:r>
                </w:p>
              </w:tc>
              <w:tc>
                <w:tcPr>
                  <w:tcW w:w="1134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9670</w:t>
                  </w:r>
                </w:p>
              </w:tc>
              <w:tc>
                <w:tcPr>
                  <w:tcW w:w="992" w:type="dxa"/>
                </w:tcPr>
                <w:p w:rsidR="008E27B7" w:rsidRPr="008E27B7" w:rsidRDefault="008E27B7" w:rsidP="00423CA3">
                  <w:pPr>
                    <w:framePr w:hSpace="180" w:wrap="around" w:vAnchor="text" w:hAnchor="margin" w:y="-5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9890</w:t>
                  </w:r>
                </w:p>
              </w:tc>
            </w:tr>
          </w:tbl>
          <w:p w:rsidR="008E27B7" w:rsidRPr="00637A81" w:rsidRDefault="008E27B7" w:rsidP="00534937">
            <w:pPr>
              <w:spacing w:after="0"/>
            </w:pPr>
          </w:p>
          <w:p w:rsidR="00DC3ECB" w:rsidRDefault="008E27B7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B7">
              <w:rPr>
                <w:rFonts w:ascii="Times New Roman" w:hAnsi="Times New Roman" w:cs="Times New Roman"/>
                <w:sz w:val="24"/>
                <w:szCs w:val="24"/>
              </w:rPr>
              <w:t>Оснащенность МБОУ «</w:t>
            </w:r>
            <w:proofErr w:type="spellStart"/>
            <w:proofErr w:type="gramStart"/>
            <w:r w:rsidRPr="008E27B7">
              <w:rPr>
                <w:rFonts w:ascii="Times New Roman" w:hAnsi="Times New Roman" w:cs="Times New Roman"/>
                <w:sz w:val="24"/>
                <w:szCs w:val="24"/>
              </w:rPr>
              <w:t>ЗыковскаяСОШ</w:t>
            </w:r>
            <w:proofErr w:type="spellEnd"/>
            <w:r w:rsidRPr="008E27B7">
              <w:rPr>
                <w:rFonts w:ascii="Times New Roman" w:hAnsi="Times New Roman" w:cs="Times New Roman"/>
                <w:sz w:val="24"/>
                <w:szCs w:val="24"/>
              </w:rPr>
              <w:t>»  современными</w:t>
            </w:r>
            <w:proofErr w:type="gramEnd"/>
            <w:r w:rsidRPr="008E27B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средствами позволяет коллективу достигать наибольших результатов в обучении и воспитании школьников</w:t>
            </w:r>
          </w:p>
          <w:p w:rsidR="00B039B3" w:rsidRPr="00DF1890" w:rsidRDefault="00B039B3" w:rsidP="005349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90">
              <w:rPr>
                <w:rFonts w:ascii="Times New Roman" w:hAnsi="Times New Roman" w:cs="Times New Roman"/>
                <w:b/>
                <w:sz w:val="28"/>
                <w:szCs w:val="28"/>
              </w:rPr>
              <w:t>VIII.  Оценка материально-технической базы</w:t>
            </w:r>
          </w:p>
          <w:p w:rsidR="00B039B3" w:rsidRPr="00DC3ECB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C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Школы позволяет реализовывать в полной мере образовательные программы. В Школе оборудованы 33 учебных кабинета, 21 из них оснащен современной мультимедийной техникой, в том числе:</w:t>
            </w:r>
          </w:p>
          <w:p w:rsidR="00B039B3" w:rsidRPr="00DC3ECB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CB">
              <w:rPr>
                <w:rFonts w:ascii="Times New Roman" w:hAnsi="Times New Roman" w:cs="Times New Roman"/>
                <w:sz w:val="24"/>
                <w:szCs w:val="24"/>
              </w:rPr>
              <w:t>лаборатория по физике;</w:t>
            </w:r>
          </w:p>
          <w:p w:rsidR="00B039B3" w:rsidRPr="00DC3ECB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CB">
              <w:rPr>
                <w:rFonts w:ascii="Times New Roman" w:hAnsi="Times New Roman" w:cs="Times New Roman"/>
                <w:sz w:val="24"/>
                <w:szCs w:val="24"/>
              </w:rPr>
              <w:t>лаборатория по химии;</w:t>
            </w:r>
          </w:p>
          <w:p w:rsidR="00B039B3" w:rsidRPr="00DC3ECB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CB">
              <w:rPr>
                <w:rFonts w:ascii="Times New Roman" w:hAnsi="Times New Roman" w:cs="Times New Roman"/>
                <w:sz w:val="24"/>
                <w:szCs w:val="24"/>
              </w:rPr>
              <w:t>два компьютерных класса;</w:t>
            </w:r>
          </w:p>
          <w:p w:rsidR="00B039B3" w:rsidRPr="00DC3ECB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CB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мастерская;</w:t>
            </w:r>
          </w:p>
          <w:p w:rsidR="00B039B3" w:rsidRPr="00DC3ECB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CB">
              <w:rPr>
                <w:rFonts w:ascii="Times New Roman" w:hAnsi="Times New Roman" w:cs="Times New Roman"/>
                <w:sz w:val="24"/>
                <w:szCs w:val="24"/>
              </w:rPr>
              <w:t>кабинет технологии для девочек;</w:t>
            </w:r>
          </w:p>
          <w:p w:rsidR="00B039B3" w:rsidRPr="00DC3ECB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CB">
              <w:rPr>
                <w:rFonts w:ascii="Times New Roman" w:hAnsi="Times New Roman" w:cs="Times New Roman"/>
                <w:sz w:val="24"/>
                <w:szCs w:val="24"/>
              </w:rPr>
              <w:t>кабинет ОБЖ (оборудован тренажерами).</w:t>
            </w:r>
          </w:p>
          <w:p w:rsidR="00B039B3" w:rsidRPr="00DC3ECB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CB">
              <w:rPr>
                <w:rFonts w:ascii="Times New Roman" w:hAnsi="Times New Roman" w:cs="Times New Roman"/>
                <w:sz w:val="24"/>
                <w:szCs w:val="24"/>
              </w:rPr>
              <w:t>В 2020 году Школа стала участником федеральной программы «</w:t>
            </w:r>
            <w:r w:rsidR="00DC3ECB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 w:rsidRPr="00DC3ECB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национального проекта «Образование» и получила оборудование для двух кабинетов. </w:t>
            </w:r>
            <w:r w:rsidR="00DC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EC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3EC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DC3ECB">
              <w:rPr>
                <w:rFonts w:ascii="Times New Roman" w:hAnsi="Times New Roman" w:cs="Times New Roman"/>
                <w:sz w:val="24"/>
                <w:szCs w:val="24"/>
              </w:rPr>
              <w:t>тября состоялось торжественное открытие кабинетов, а в течение 2020 года провели мероприятия, чтобы продемонстрировать их возможности</w:t>
            </w:r>
            <w:r w:rsidR="00DC3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9B3" w:rsidRPr="00DC3ECB" w:rsidRDefault="00B039B3" w:rsidP="00534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CB">
              <w:rPr>
                <w:rFonts w:ascii="Times New Roman" w:hAnsi="Times New Roman" w:cs="Times New Roman"/>
                <w:sz w:val="24"/>
                <w:szCs w:val="24"/>
              </w:rPr>
              <w:t>На втором этаже здания оборудован актовый зал. На первом этаже оборудованы столовая, пищеблок и спортивный зал.</w:t>
            </w:r>
          </w:p>
          <w:p w:rsidR="00DC3ECB" w:rsidRPr="00DC3ECB" w:rsidRDefault="00DC3ECB" w:rsidP="005349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9B3" w:rsidRPr="00DF1890" w:rsidRDefault="00B039B3" w:rsidP="005349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IX. Оценка функционирования внутренней системы оценки качества образования</w:t>
            </w:r>
          </w:p>
          <w:p w:rsidR="00B039B3" w:rsidRPr="00AE7FD7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D7">
              <w:rPr>
                <w:rFonts w:ascii="Times New Roman" w:hAnsi="Times New Roman" w:cs="Times New Roman"/>
                <w:sz w:val="24"/>
                <w:szCs w:val="24"/>
              </w:rPr>
              <w:t xml:space="preserve">В Школе утверждено </w:t>
            </w:r>
            <w:hyperlink r:id="rId20" w:anchor="/document/118/30289/" w:history="1">
              <w:r w:rsidRPr="00AE7FD7">
                <w:rPr>
                  <w:rFonts w:ascii="Times New Roman" w:hAnsi="Times New Roman" w:cs="Times New Roman"/>
                  <w:sz w:val="24"/>
                  <w:szCs w:val="24"/>
                </w:rPr>
                <w:t>Положение о внутренней системе оценки качества образования</w:t>
              </w:r>
            </w:hyperlink>
            <w:r w:rsidRPr="00AE7FD7">
              <w:rPr>
                <w:rFonts w:ascii="Times New Roman" w:hAnsi="Times New Roman" w:cs="Times New Roman"/>
                <w:sz w:val="24"/>
                <w:szCs w:val="24"/>
              </w:rPr>
              <w:t xml:space="preserve"> от 31.05.2019. По итогам оценки качества образования в 2020 году выявлено, что уровень метапредметных результатов соответствуют среднему уровню, сформированность личностных результатов высокая.</w:t>
            </w:r>
          </w:p>
          <w:p w:rsidR="00BA740D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D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анкетирования 2020 года выявлено, что количество родителей, которые удовлетворены общим качеством образования в Школе, – 63 процента, количество обучающихся, удовлетворенных образовательным процессом, – 68 процентов. </w:t>
            </w:r>
          </w:p>
          <w:p w:rsidR="00B039B3" w:rsidRPr="00AE7FD7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D7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организацией </w:t>
            </w:r>
            <w:proofErr w:type="spellStart"/>
            <w:r w:rsidRPr="00AE7FD7">
              <w:rPr>
                <w:rFonts w:ascii="Times New Roman" w:hAnsi="Times New Roman" w:cs="Times New Roman"/>
                <w:sz w:val="24"/>
                <w:szCs w:val="24"/>
              </w:rPr>
              <w:t>дистанцинного</w:t>
            </w:r>
            <w:proofErr w:type="spellEnd"/>
            <w:r w:rsidRPr="00AE7FD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2020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семей, а затем обеспечила детей оборудованием с помощью социальных партнеров.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</w:t>
            </w:r>
            <w:proofErr w:type="spellStart"/>
            <w:r w:rsidRPr="00AE7FD7"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 w:rsidRPr="00AE7FD7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37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</w:t>
            </w:r>
            <w:r w:rsidR="00BA740D">
              <w:rPr>
                <w:rFonts w:ascii="Times New Roman" w:hAnsi="Times New Roman" w:cs="Times New Roman"/>
                <w:sz w:val="24"/>
                <w:szCs w:val="24"/>
              </w:rPr>
              <w:t>КИАСУО4</w:t>
            </w:r>
            <w:r w:rsidRPr="00AE7FD7">
              <w:rPr>
                <w:rFonts w:ascii="Times New Roman" w:hAnsi="Times New Roman" w:cs="Times New Roman"/>
                <w:sz w:val="24"/>
                <w:szCs w:val="24"/>
              </w:rPr>
              <w:t>»). Осенью количество обращений родителей по вопросам организации дистанционного обучения сократилось до 5.</w:t>
            </w:r>
          </w:p>
          <w:p w:rsidR="00B039B3" w:rsidRDefault="00B039B3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FD7">
              <w:rPr>
                <w:rFonts w:ascii="Times New Roman" w:hAnsi="Times New Roman" w:cs="Times New Roman"/>
                <w:sz w:val="24"/>
                <w:szCs w:val="24"/>
              </w:rPr>
              <w:t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      </w:r>
            <w:r w:rsidR="006F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FD7">
              <w:rPr>
                <w:rFonts w:ascii="Times New Roman" w:hAnsi="Times New Roman" w:cs="Times New Roman"/>
                <w:sz w:val="24"/>
                <w:szCs w:val="24"/>
              </w:rPr>
      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      </w:r>
          </w:p>
          <w:p w:rsidR="006F13C2" w:rsidRDefault="006F13C2" w:rsidP="005349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F13C2" w:rsidRDefault="006F13C2" w:rsidP="006F1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C2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 </w:t>
            </w:r>
          </w:p>
          <w:p w:rsidR="006F13C2" w:rsidRDefault="006F13C2" w:rsidP="006F1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C2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в полном объеме в соответствии с ФГОС общего образования.</w:t>
            </w:r>
            <w:r>
              <w:t xml:space="preserve"> </w:t>
            </w:r>
            <w:r w:rsidRPr="006F13C2">
              <w:rPr>
                <w:rFonts w:ascii="Times New Roman" w:hAnsi="Times New Roman" w:cs="Times New Roman"/>
                <w:sz w:val="24"/>
                <w:szCs w:val="24"/>
              </w:rPr>
      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</w:t>
            </w:r>
            <w:r>
              <w:t xml:space="preserve"> </w:t>
            </w:r>
            <w:r w:rsidRPr="006F13C2">
              <w:rPr>
                <w:rFonts w:ascii="Times New Roman" w:hAnsi="Times New Roman" w:cs="Times New Roman"/>
                <w:sz w:val="24"/>
                <w:szCs w:val="24"/>
              </w:rPr>
              <w:t>достижений обучающихся.</w:t>
            </w:r>
          </w:p>
          <w:p w:rsidR="00BA740D" w:rsidRPr="00DC3ECB" w:rsidRDefault="00BA740D" w:rsidP="006F1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BD" w:rsidRDefault="00075BBD" w:rsidP="006F13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BBD" w:rsidRDefault="00075BBD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3C2" w:rsidRDefault="006F13C2" w:rsidP="006F1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A2" w:rsidRPr="00BA740D" w:rsidRDefault="00DA71A2" w:rsidP="006F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Показатели деятельности муниципального бюджетного общеобразовательного учреждения «МБОУ </w:t>
            </w:r>
            <w:proofErr w:type="spellStart"/>
            <w:r w:rsidRPr="00BA740D">
              <w:rPr>
                <w:rFonts w:ascii="Times New Roman" w:hAnsi="Times New Roman" w:cs="Times New Roman"/>
                <w:b/>
                <w:sz w:val="24"/>
                <w:szCs w:val="24"/>
              </w:rPr>
              <w:t>Зыковская</w:t>
            </w:r>
            <w:proofErr w:type="spellEnd"/>
            <w:r w:rsidRPr="00BA7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подлежащего самообследованию</w:t>
            </w:r>
          </w:p>
          <w:p w:rsidR="00DA71A2" w:rsidRPr="00BA740D" w:rsidRDefault="00DA71A2" w:rsidP="0053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0D">
              <w:rPr>
                <w:rFonts w:ascii="Times New Roman" w:hAnsi="Times New Roman" w:cs="Times New Roman"/>
                <w:b/>
                <w:sz w:val="24"/>
                <w:szCs w:val="24"/>
              </w:rPr>
              <w:t>(утв. приказом Министерства образования и науки РФ от 10 декабря 2013 г. № 1324)</w:t>
            </w:r>
          </w:p>
          <w:p w:rsidR="00B039B3" w:rsidRPr="00BA740D" w:rsidRDefault="00BA740D" w:rsidP="00534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B039B3" w:rsidRPr="00BA740D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приведены по состоянию на 30 декабря 2020 года</w:t>
            </w:r>
            <w:r w:rsidR="00DA71A2" w:rsidRPr="00BA7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71A2" w:rsidRPr="00BA740D" w:rsidRDefault="00DA71A2" w:rsidP="00534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43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7"/>
              <w:gridCol w:w="11446"/>
              <w:gridCol w:w="1758"/>
            </w:tblGrid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1 июня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учащихся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816 человек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381 человек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371 человек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 человека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учащихся, успевающих на “</w:t>
                  </w:r>
                  <w:proofErr w:type="gramStart"/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4”и</w:t>
                  </w:r>
                  <w:proofErr w:type="gramEnd"/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“5”по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304 человек/ 37,3%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A71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единого государственного экзамена выпускников 11 класса по математике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A7155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DA71A2"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1.11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1.12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выпускников 11 класса, получивших результаты ниже </w:t>
                  </w: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1.13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1.14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1.15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1.16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человек/ 1,5%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1.17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человека/ 8,6 %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1.18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459 человек/ 64%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1.19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79 человек/ 11 %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1.19.1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Регионального уровня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человек/1 %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1.19.2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Федерального уровня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человек/ 1%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1.19.3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Международного уровня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0человек/ 0 %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1.20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 человек/ 0 %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1.21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человек/0%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1.22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человек/ 0 %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1.23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человек/ 0 %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1.24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 человек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1.25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 человек/ 91 %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1.26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 человек /83 %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1.27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человек / 0 %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1.28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человек /1,6%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1.29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 человек /73,7%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1.29.1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человек / 34,4%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1.29.2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 человек</w:t>
                  </w:r>
                  <w:proofErr w:type="gramEnd"/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39,3%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1.30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1.30.1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 человек</w:t>
                  </w:r>
                  <w:proofErr w:type="gramEnd"/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/14%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1.30.2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Свыше 30 лет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человек /17%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1.31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человек /18%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1.32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 в общей численности </w:t>
                  </w: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педагогических работников в возрасте от 55 лет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12 человек </w:t>
                  </w: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20/%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1.33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6</w:t>
                  </w:r>
                  <w:r w:rsidR="00075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gramStart"/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 100</w:t>
                  </w:r>
                  <w:proofErr w:type="gramEnd"/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/%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1.34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proofErr w:type="gramStart"/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 50</w:t>
                  </w:r>
                  <w:proofErr w:type="gramEnd"/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(0,12 ПК/уч-ся)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(11 экз./уч-ся)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2.4.1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2.4.2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медиатекой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2.4.3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2.4.4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2.4.5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717/</w:t>
                  </w:r>
                </w:p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DA71A2" w:rsidRPr="00DA71A2" w:rsidTr="00AE7FD7">
              <w:trPr>
                <w:jc w:val="center"/>
              </w:trPr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A71A2" w:rsidRPr="00DA71A2" w:rsidRDefault="00DA71A2" w:rsidP="00423CA3">
                  <w:pPr>
                    <w:framePr w:hSpace="180" w:wrap="around" w:vAnchor="text" w:hAnchor="margin" w:y="-590"/>
                    <w:spacing w:after="0"/>
                    <w:ind w:left="3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(5 </w:t>
                  </w:r>
                  <w:proofErr w:type="spellStart"/>
                  <w:proofErr w:type="gramStart"/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proofErr w:type="gramEnd"/>
                  <w:r w:rsidRPr="00DA7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/уч-ся)</w:t>
                  </w:r>
                </w:p>
              </w:tc>
            </w:tr>
          </w:tbl>
          <w:p w:rsidR="00DA71A2" w:rsidRDefault="00DA71A2" w:rsidP="00534937">
            <w:pPr>
              <w:spacing w:after="0"/>
            </w:pPr>
          </w:p>
          <w:p w:rsidR="00B039B3" w:rsidRPr="00637A81" w:rsidRDefault="00B039B3" w:rsidP="00534937">
            <w:pPr>
              <w:spacing w:after="0"/>
              <w:jc w:val="both"/>
            </w:pPr>
          </w:p>
        </w:tc>
      </w:tr>
    </w:tbl>
    <w:p w:rsidR="00B67F0F" w:rsidRDefault="00B67F0F" w:rsidP="005038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7F0F" w:rsidRDefault="00B67F0F" w:rsidP="005038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7F0F" w:rsidRDefault="00B67F0F" w:rsidP="005038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7F0F" w:rsidRDefault="00B67F0F" w:rsidP="005038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7F0F" w:rsidRDefault="00B67F0F" w:rsidP="005038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7F0F" w:rsidRDefault="00B67F0F" w:rsidP="005038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3879" w:rsidRDefault="00503879" w:rsidP="00F012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3879" w:rsidRDefault="00503879" w:rsidP="00F012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3879" w:rsidRDefault="00503879" w:rsidP="00F012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3879" w:rsidRDefault="00503879" w:rsidP="00F012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3879" w:rsidRDefault="00503879" w:rsidP="00F012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3879" w:rsidRDefault="00503879" w:rsidP="00F012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3879" w:rsidRDefault="00503879" w:rsidP="00F012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3879" w:rsidRDefault="00503879" w:rsidP="00F012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3879" w:rsidRPr="00F012D5" w:rsidRDefault="00503879" w:rsidP="00F012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03879" w:rsidRPr="00F012D5" w:rsidSect="00B67F0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10D" w:rsidRDefault="0071510D" w:rsidP="00BA740D">
      <w:pPr>
        <w:spacing w:after="0" w:line="240" w:lineRule="auto"/>
      </w:pPr>
      <w:r>
        <w:separator/>
      </w:r>
    </w:p>
  </w:endnote>
  <w:endnote w:type="continuationSeparator" w:id="0">
    <w:p w:rsidR="0071510D" w:rsidRDefault="0071510D" w:rsidP="00BA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A3" w:rsidRDefault="00423CA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A3" w:rsidRDefault="00423CA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A3" w:rsidRDefault="00423CA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10D" w:rsidRDefault="0071510D" w:rsidP="00BA740D">
      <w:pPr>
        <w:spacing w:after="0" w:line="240" w:lineRule="auto"/>
      </w:pPr>
      <w:r>
        <w:separator/>
      </w:r>
    </w:p>
  </w:footnote>
  <w:footnote w:type="continuationSeparator" w:id="0">
    <w:p w:rsidR="0071510D" w:rsidRDefault="0071510D" w:rsidP="00BA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A3" w:rsidRDefault="00423CA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A3" w:rsidRPr="000369DF" w:rsidRDefault="00423CA3" w:rsidP="000369DF">
    <w:pPr>
      <w:pStyle w:val="aa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A3" w:rsidRDefault="00423CA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6B86"/>
    <w:multiLevelType w:val="hybridMultilevel"/>
    <w:tmpl w:val="9C444BD4"/>
    <w:lvl w:ilvl="0" w:tplc="663C6E70">
      <w:start w:val="1"/>
      <w:numFmt w:val="decimal"/>
      <w:lvlText w:val="%1."/>
      <w:lvlJc w:val="left"/>
      <w:pPr>
        <w:ind w:left="353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3E8F5C">
      <w:numFmt w:val="bullet"/>
      <w:lvlText w:val="•"/>
      <w:lvlJc w:val="left"/>
      <w:pPr>
        <w:ind w:left="1032" w:hanging="353"/>
      </w:pPr>
      <w:rPr>
        <w:rFonts w:hint="default"/>
        <w:lang w:val="ru-RU" w:eastAsia="en-US" w:bidi="ar-SA"/>
      </w:rPr>
    </w:lvl>
    <w:lvl w:ilvl="2" w:tplc="3AA8CD64">
      <w:numFmt w:val="bullet"/>
      <w:lvlText w:val="•"/>
      <w:lvlJc w:val="left"/>
      <w:pPr>
        <w:ind w:left="1965" w:hanging="353"/>
      </w:pPr>
      <w:rPr>
        <w:rFonts w:hint="default"/>
        <w:lang w:val="ru-RU" w:eastAsia="en-US" w:bidi="ar-SA"/>
      </w:rPr>
    </w:lvl>
    <w:lvl w:ilvl="3" w:tplc="2910A4C8">
      <w:numFmt w:val="bullet"/>
      <w:lvlText w:val="•"/>
      <w:lvlJc w:val="left"/>
      <w:pPr>
        <w:ind w:left="2897" w:hanging="353"/>
      </w:pPr>
      <w:rPr>
        <w:rFonts w:hint="default"/>
        <w:lang w:val="ru-RU" w:eastAsia="en-US" w:bidi="ar-SA"/>
      </w:rPr>
    </w:lvl>
    <w:lvl w:ilvl="4" w:tplc="0BA8A95A">
      <w:numFmt w:val="bullet"/>
      <w:lvlText w:val="•"/>
      <w:lvlJc w:val="left"/>
      <w:pPr>
        <w:ind w:left="3830" w:hanging="353"/>
      </w:pPr>
      <w:rPr>
        <w:rFonts w:hint="default"/>
        <w:lang w:val="ru-RU" w:eastAsia="en-US" w:bidi="ar-SA"/>
      </w:rPr>
    </w:lvl>
    <w:lvl w:ilvl="5" w:tplc="8128507E">
      <w:numFmt w:val="bullet"/>
      <w:lvlText w:val="•"/>
      <w:lvlJc w:val="left"/>
      <w:pPr>
        <w:ind w:left="4763" w:hanging="353"/>
      </w:pPr>
      <w:rPr>
        <w:rFonts w:hint="default"/>
        <w:lang w:val="ru-RU" w:eastAsia="en-US" w:bidi="ar-SA"/>
      </w:rPr>
    </w:lvl>
    <w:lvl w:ilvl="6" w:tplc="65504D72">
      <w:numFmt w:val="bullet"/>
      <w:lvlText w:val="•"/>
      <w:lvlJc w:val="left"/>
      <w:pPr>
        <w:ind w:left="5695" w:hanging="353"/>
      </w:pPr>
      <w:rPr>
        <w:rFonts w:hint="default"/>
        <w:lang w:val="ru-RU" w:eastAsia="en-US" w:bidi="ar-SA"/>
      </w:rPr>
    </w:lvl>
    <w:lvl w:ilvl="7" w:tplc="9C24B0F2">
      <w:numFmt w:val="bullet"/>
      <w:lvlText w:val="•"/>
      <w:lvlJc w:val="left"/>
      <w:pPr>
        <w:ind w:left="6628" w:hanging="353"/>
      </w:pPr>
      <w:rPr>
        <w:rFonts w:hint="default"/>
        <w:lang w:val="ru-RU" w:eastAsia="en-US" w:bidi="ar-SA"/>
      </w:rPr>
    </w:lvl>
    <w:lvl w:ilvl="8" w:tplc="D13228D4">
      <w:numFmt w:val="bullet"/>
      <w:lvlText w:val="•"/>
      <w:lvlJc w:val="left"/>
      <w:pPr>
        <w:ind w:left="7561" w:hanging="35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489"/>
    <w:rsid w:val="0000262A"/>
    <w:rsid w:val="0002393B"/>
    <w:rsid w:val="000369DF"/>
    <w:rsid w:val="00041702"/>
    <w:rsid w:val="00075BBD"/>
    <w:rsid w:val="000A50C1"/>
    <w:rsid w:val="000B78F4"/>
    <w:rsid w:val="000F60BC"/>
    <w:rsid w:val="001054FA"/>
    <w:rsid w:val="00154110"/>
    <w:rsid w:val="00154DA4"/>
    <w:rsid w:val="001E5F7A"/>
    <w:rsid w:val="00204619"/>
    <w:rsid w:val="002525AF"/>
    <w:rsid w:val="00280291"/>
    <w:rsid w:val="00286C63"/>
    <w:rsid w:val="00307B74"/>
    <w:rsid w:val="00360399"/>
    <w:rsid w:val="003814F8"/>
    <w:rsid w:val="003A7FA6"/>
    <w:rsid w:val="00423CA3"/>
    <w:rsid w:val="004424DE"/>
    <w:rsid w:val="00466C23"/>
    <w:rsid w:val="00493A18"/>
    <w:rsid w:val="004C6D43"/>
    <w:rsid w:val="00503879"/>
    <w:rsid w:val="00517BC4"/>
    <w:rsid w:val="00534937"/>
    <w:rsid w:val="005C1C53"/>
    <w:rsid w:val="005E6F3B"/>
    <w:rsid w:val="00650A0C"/>
    <w:rsid w:val="00653FA3"/>
    <w:rsid w:val="00670FAF"/>
    <w:rsid w:val="006F13C2"/>
    <w:rsid w:val="006F54EA"/>
    <w:rsid w:val="0071510D"/>
    <w:rsid w:val="007755C9"/>
    <w:rsid w:val="007A304B"/>
    <w:rsid w:val="007E7DE7"/>
    <w:rsid w:val="00891A59"/>
    <w:rsid w:val="008E1A66"/>
    <w:rsid w:val="008E27B7"/>
    <w:rsid w:val="009320EA"/>
    <w:rsid w:val="0094680B"/>
    <w:rsid w:val="00993B82"/>
    <w:rsid w:val="0099531F"/>
    <w:rsid w:val="00A71552"/>
    <w:rsid w:val="00A93125"/>
    <w:rsid w:val="00AE4489"/>
    <w:rsid w:val="00AE7FD7"/>
    <w:rsid w:val="00B039B3"/>
    <w:rsid w:val="00B67F0F"/>
    <w:rsid w:val="00B73437"/>
    <w:rsid w:val="00BA740D"/>
    <w:rsid w:val="00C5255E"/>
    <w:rsid w:val="00CE28A0"/>
    <w:rsid w:val="00D01556"/>
    <w:rsid w:val="00D3490A"/>
    <w:rsid w:val="00D41575"/>
    <w:rsid w:val="00DA71A2"/>
    <w:rsid w:val="00DC3ECB"/>
    <w:rsid w:val="00DC6908"/>
    <w:rsid w:val="00DF1890"/>
    <w:rsid w:val="00E44AEC"/>
    <w:rsid w:val="00EA3CB4"/>
    <w:rsid w:val="00EB45C8"/>
    <w:rsid w:val="00F012D5"/>
    <w:rsid w:val="00F32EDA"/>
    <w:rsid w:val="00F37E37"/>
    <w:rsid w:val="00F6359C"/>
    <w:rsid w:val="00FB30B8"/>
    <w:rsid w:val="00FF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9121"/>
  <w15:docId w15:val="{B76B471A-2FDF-4170-A507-93C6185A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87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387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A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F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7E7DE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E7DE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7E7DE7"/>
    <w:pPr>
      <w:widowControl w:val="0"/>
      <w:autoSpaceDE w:val="0"/>
      <w:autoSpaceDN w:val="0"/>
      <w:spacing w:after="0" w:line="240" w:lineRule="auto"/>
      <w:ind w:left="102" w:firstLine="359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BA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740D"/>
  </w:style>
  <w:style w:type="paragraph" w:styleId="ac">
    <w:name w:val="footer"/>
    <w:basedOn w:val="a"/>
    <w:link w:val="ad"/>
    <w:uiPriority w:val="99"/>
    <w:semiHidden/>
    <w:unhideWhenUsed/>
    <w:rsid w:val="00BA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3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32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2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66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9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87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98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6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70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BCBCB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4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4218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BCBCB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1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50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4816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BCBCB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9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42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BCBCB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1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2059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BCBCB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2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0390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BCBCB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535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BCBCB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433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BCBCB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133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BCBCB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8099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BCBCB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3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881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BCBCB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7051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BCBCB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1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6825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BCBCB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7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9442-35B5-4756-AD5A-B68B1D61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23</Pages>
  <Words>5986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22</cp:revision>
  <cp:lastPrinted>2021-03-11T07:58:00Z</cp:lastPrinted>
  <dcterms:created xsi:type="dcterms:W3CDTF">2021-04-05T04:59:00Z</dcterms:created>
  <dcterms:modified xsi:type="dcterms:W3CDTF">2021-04-14T01:36:00Z</dcterms:modified>
</cp:coreProperties>
</file>