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FA" w:rsidRPr="00AD3645" w:rsidRDefault="00D332FA" w:rsidP="00AD364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4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332FA" w:rsidRPr="00AD3645" w:rsidRDefault="00D332FA" w:rsidP="00AD364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45">
        <w:rPr>
          <w:rFonts w:ascii="Times New Roman" w:hAnsi="Times New Roman" w:cs="Times New Roman"/>
          <w:b/>
          <w:sz w:val="28"/>
          <w:szCs w:val="28"/>
        </w:rPr>
        <w:t>«Зыковская средняя общеобразовательная школа»</w:t>
      </w:r>
    </w:p>
    <w:p w:rsidR="00D332FA" w:rsidRPr="00AD3645" w:rsidRDefault="00D332FA" w:rsidP="00AD364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71"/>
        <w:gridCol w:w="3559"/>
      </w:tblGrid>
      <w:tr w:rsidR="00FA1260" w:rsidTr="00DD57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0" w:rsidRDefault="00FA1260" w:rsidP="00FA126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FA1260" w:rsidRDefault="00FA1260" w:rsidP="00FA1260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В.Р.</w:t>
            </w:r>
          </w:p>
          <w:p w:rsidR="00FA1260" w:rsidRDefault="00FA1260" w:rsidP="00FA1260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«Зыковская СОШ»</w:t>
            </w:r>
          </w:p>
          <w:p w:rsidR="00FA1260" w:rsidRDefault="00FA1260" w:rsidP="00FA1260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Т.В.Запорожец</w:t>
            </w:r>
          </w:p>
          <w:p w:rsidR="00FA1260" w:rsidRDefault="00FA1260" w:rsidP="00FA1260">
            <w:pPr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МС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«Зыковская СОШ»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035AE">
              <w:rPr>
                <w:rFonts w:ascii="Times New Roman" w:eastAsia="Times New Roman" w:hAnsi="Times New Roman" w:cs="Times New Roman"/>
                <w:sz w:val="28"/>
                <w:szCs w:val="28"/>
              </w:rPr>
              <w:t>«      » _______ 2020</w:t>
            </w:r>
            <w:r w:rsidR="00892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МС 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НА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          »</w:t>
            </w:r>
            <w:r w:rsidR="008035AE">
              <w:rPr>
                <w:rFonts w:ascii="Times New Roman" w:hAnsi="Times New Roman" w:cs="Times New Roman"/>
                <w:sz w:val="28"/>
                <w:szCs w:val="28"/>
              </w:rPr>
              <w:t>________2020</w:t>
            </w:r>
            <w:r w:rsidR="00892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«Зыковская СОШ»</w:t>
            </w: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60" w:rsidRDefault="00FA1260" w:rsidP="00FA1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Загородний Е.И.__________</w:t>
            </w:r>
          </w:p>
        </w:tc>
      </w:tr>
    </w:tbl>
    <w:p w:rsidR="00D332FA" w:rsidRDefault="00D332FA" w:rsidP="00D332FA">
      <w:pPr>
        <w:autoSpaceDN w:val="0"/>
        <w:jc w:val="center"/>
        <w:rPr>
          <w:b/>
          <w:sz w:val="28"/>
          <w:szCs w:val="28"/>
        </w:rPr>
      </w:pPr>
    </w:p>
    <w:p w:rsidR="00D332FA" w:rsidRDefault="00D332FA" w:rsidP="00D332FA">
      <w:pPr>
        <w:autoSpaceDN w:val="0"/>
        <w:jc w:val="center"/>
        <w:rPr>
          <w:b/>
          <w:sz w:val="28"/>
          <w:szCs w:val="28"/>
        </w:rPr>
      </w:pPr>
    </w:p>
    <w:p w:rsidR="00D332FA" w:rsidRDefault="00D332FA" w:rsidP="00D332FA">
      <w:pPr>
        <w:autoSpaceDN w:val="0"/>
        <w:jc w:val="center"/>
        <w:rPr>
          <w:sz w:val="28"/>
          <w:szCs w:val="28"/>
        </w:rPr>
      </w:pPr>
    </w:p>
    <w:p w:rsidR="00D332FA" w:rsidRPr="00056D34" w:rsidRDefault="00D332FA" w:rsidP="00D332FA">
      <w:pPr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34"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 по физкультурно-спортивному и оздоровительному направлению «</w:t>
      </w:r>
      <w:r w:rsidR="00FA1260">
        <w:rPr>
          <w:rFonts w:ascii="Times New Roman" w:hAnsi="Times New Roman" w:cs="Times New Roman"/>
          <w:b/>
          <w:sz w:val="32"/>
          <w:szCs w:val="32"/>
        </w:rPr>
        <w:t>Баскет</w:t>
      </w:r>
      <w:r w:rsidRPr="00056D34">
        <w:rPr>
          <w:rFonts w:ascii="Times New Roman" w:hAnsi="Times New Roman" w:cs="Times New Roman"/>
          <w:b/>
          <w:sz w:val="32"/>
          <w:szCs w:val="32"/>
        </w:rPr>
        <w:t>бол»</w:t>
      </w:r>
      <w:r w:rsidR="00171664">
        <w:rPr>
          <w:rFonts w:ascii="Times New Roman" w:hAnsi="Times New Roman" w:cs="Times New Roman"/>
          <w:b/>
          <w:sz w:val="32"/>
          <w:szCs w:val="32"/>
        </w:rPr>
        <w:t xml:space="preserve"> (младшая группа)</w:t>
      </w:r>
    </w:p>
    <w:p w:rsidR="00D332FA" w:rsidRPr="00056D34" w:rsidRDefault="008035AE" w:rsidP="00D332FA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2020-2021</w:t>
      </w:r>
      <w:r w:rsidR="00D332FA" w:rsidRPr="00056D34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D332FA" w:rsidRDefault="00D332FA" w:rsidP="00D332FA">
      <w:pPr>
        <w:autoSpaceDN w:val="0"/>
        <w:spacing w:after="0"/>
        <w:jc w:val="center"/>
        <w:rPr>
          <w:sz w:val="28"/>
          <w:szCs w:val="28"/>
        </w:rPr>
      </w:pPr>
    </w:p>
    <w:p w:rsidR="00056D34" w:rsidRDefault="00056D34" w:rsidP="00D332FA">
      <w:pPr>
        <w:autoSpaceDN w:val="0"/>
        <w:spacing w:after="0"/>
        <w:jc w:val="center"/>
        <w:rPr>
          <w:sz w:val="28"/>
          <w:szCs w:val="28"/>
        </w:rPr>
      </w:pPr>
    </w:p>
    <w:p w:rsidR="00056D34" w:rsidRDefault="00056D34" w:rsidP="00D332FA">
      <w:pPr>
        <w:autoSpaceDN w:val="0"/>
        <w:spacing w:after="0"/>
        <w:jc w:val="center"/>
        <w:rPr>
          <w:sz w:val="28"/>
          <w:szCs w:val="28"/>
        </w:rPr>
      </w:pPr>
    </w:p>
    <w:p w:rsidR="00D332FA" w:rsidRDefault="00D332FA" w:rsidP="00D332FA">
      <w:pPr>
        <w:autoSpaceDN w:val="0"/>
        <w:spacing w:after="0"/>
        <w:jc w:val="center"/>
        <w:rPr>
          <w:sz w:val="28"/>
          <w:szCs w:val="28"/>
        </w:rPr>
      </w:pPr>
    </w:p>
    <w:p w:rsidR="00D332FA" w:rsidRDefault="00D332FA" w:rsidP="00D332FA">
      <w:pPr>
        <w:autoSpaceDN w:val="0"/>
        <w:spacing w:after="0"/>
        <w:rPr>
          <w:sz w:val="28"/>
          <w:szCs w:val="28"/>
        </w:rPr>
      </w:pPr>
    </w:p>
    <w:p w:rsidR="00D332FA" w:rsidRDefault="00D332FA" w:rsidP="00D332FA">
      <w:pPr>
        <w:autoSpaceDN w:val="0"/>
        <w:spacing w:after="0"/>
        <w:jc w:val="center"/>
        <w:rPr>
          <w:sz w:val="28"/>
          <w:szCs w:val="28"/>
        </w:rPr>
      </w:pPr>
    </w:p>
    <w:p w:rsidR="00D332FA" w:rsidRDefault="00D332FA" w:rsidP="00D332FA">
      <w:pPr>
        <w:autoSpaceDN w:val="0"/>
        <w:spacing w:after="0"/>
        <w:jc w:val="center"/>
        <w:rPr>
          <w:sz w:val="28"/>
          <w:szCs w:val="28"/>
        </w:rPr>
      </w:pPr>
    </w:p>
    <w:p w:rsidR="00D332FA" w:rsidRPr="00892FEB" w:rsidRDefault="00892FEB" w:rsidP="00E74E47">
      <w:pPr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92FEB">
        <w:rPr>
          <w:rFonts w:ascii="Times New Roman" w:hAnsi="Times New Roman" w:cs="Times New Roman"/>
          <w:sz w:val="28"/>
          <w:szCs w:val="28"/>
        </w:rPr>
        <w:t>Программу составила Зубакина Ирина Сергеевна</w:t>
      </w:r>
    </w:p>
    <w:p w:rsidR="00D332FA" w:rsidRPr="00892FEB" w:rsidRDefault="00D332FA" w:rsidP="00D332FA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D332FA" w:rsidRPr="00892FEB" w:rsidRDefault="00D332FA" w:rsidP="00D332FA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3127A1" w:rsidRPr="00892FEB" w:rsidRDefault="003127A1" w:rsidP="00D332FA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3127A1" w:rsidRPr="00892FEB" w:rsidRDefault="003127A1" w:rsidP="00D332FA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D332FA" w:rsidRPr="00892FEB" w:rsidRDefault="00D332FA" w:rsidP="00D332FA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D332FA" w:rsidRPr="00892FEB" w:rsidRDefault="00892FEB" w:rsidP="00D332FA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FEB">
        <w:rPr>
          <w:rFonts w:ascii="Times New Roman" w:hAnsi="Times New Roman" w:cs="Times New Roman"/>
          <w:sz w:val="28"/>
          <w:szCs w:val="28"/>
        </w:rPr>
        <w:t xml:space="preserve">с. </w:t>
      </w:r>
      <w:r w:rsidR="00D332FA" w:rsidRPr="00892FEB">
        <w:rPr>
          <w:rFonts w:ascii="Times New Roman" w:hAnsi="Times New Roman" w:cs="Times New Roman"/>
          <w:sz w:val="28"/>
          <w:szCs w:val="28"/>
        </w:rPr>
        <w:t>Зыково</w:t>
      </w:r>
    </w:p>
    <w:p w:rsidR="00D332FA" w:rsidRPr="00892FEB" w:rsidRDefault="008035AE" w:rsidP="00D332FA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92FEB" w:rsidRPr="00892F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27A1" w:rsidRDefault="003127A1" w:rsidP="00D332FA">
      <w:pPr>
        <w:autoSpaceDN w:val="0"/>
        <w:spacing w:after="0"/>
        <w:jc w:val="center"/>
        <w:rPr>
          <w:sz w:val="28"/>
          <w:szCs w:val="28"/>
        </w:rPr>
      </w:pPr>
    </w:p>
    <w:p w:rsidR="003127A1" w:rsidRDefault="003127A1" w:rsidP="00D332FA">
      <w:pPr>
        <w:autoSpaceDN w:val="0"/>
        <w:spacing w:after="0"/>
        <w:jc w:val="center"/>
        <w:rPr>
          <w:sz w:val="28"/>
          <w:szCs w:val="28"/>
        </w:rPr>
      </w:pPr>
    </w:p>
    <w:p w:rsidR="00D332FA" w:rsidRDefault="00D332FA" w:rsidP="00D332FA">
      <w:pPr>
        <w:autoSpaceDN w:val="0"/>
        <w:spacing w:after="0"/>
        <w:jc w:val="center"/>
        <w:rPr>
          <w:sz w:val="28"/>
          <w:szCs w:val="28"/>
        </w:rPr>
      </w:pPr>
    </w:p>
    <w:p w:rsidR="00435809" w:rsidRDefault="00435809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468F" w:rsidRPr="00E94C74" w:rsidRDefault="00B3468F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5809" w:rsidRPr="00E94C74" w:rsidRDefault="00435809" w:rsidP="00E74E47">
      <w:pPr>
        <w:shd w:val="clear" w:color="auto" w:fill="FFFFFF"/>
        <w:tabs>
          <w:tab w:val="left" w:pos="709"/>
        </w:tabs>
        <w:spacing w:after="6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D3F68" w:rsidRPr="00E94C74">
        <w:rPr>
          <w:rFonts w:ascii="Times New Roman" w:hAnsi="Times New Roman" w:cs="Times New Roman"/>
          <w:sz w:val="24"/>
          <w:szCs w:val="24"/>
        </w:rPr>
        <w:t xml:space="preserve">внеурочной деятельности по физкультурно-спортивному и оздоровительному направлению </w:t>
      </w:r>
      <w:r w:rsidRPr="00E94C74">
        <w:rPr>
          <w:rFonts w:ascii="Times New Roman" w:hAnsi="Times New Roman" w:cs="Times New Roman"/>
          <w:sz w:val="24"/>
          <w:szCs w:val="24"/>
        </w:rPr>
        <w:t>"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="007F73F6">
        <w:rPr>
          <w:rFonts w:ascii="Times New Roman" w:hAnsi="Times New Roman" w:cs="Times New Roman"/>
          <w:sz w:val="24"/>
          <w:szCs w:val="24"/>
        </w:rPr>
        <w:t>"</w:t>
      </w:r>
      <w:r w:rsidR="00B3468F">
        <w:rPr>
          <w:rFonts w:ascii="Times New Roman" w:hAnsi="Times New Roman" w:cs="Times New Roman"/>
          <w:sz w:val="24"/>
          <w:szCs w:val="24"/>
        </w:rPr>
        <w:t xml:space="preserve"> </w:t>
      </w:r>
      <w:r w:rsidR="007F73F6" w:rsidRPr="00097094">
        <w:rPr>
          <w:rFonts w:ascii="Times New Roman" w:hAnsi="Times New Roman" w:cs="Times New Roman"/>
          <w:sz w:val="24"/>
          <w:szCs w:val="24"/>
        </w:rPr>
        <w:t>для 6</w:t>
      </w:r>
      <w:r w:rsidRPr="00097094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E94C74">
        <w:rPr>
          <w:rFonts w:ascii="Times New Roman" w:hAnsi="Times New Roman" w:cs="Times New Roman"/>
          <w:sz w:val="24"/>
          <w:szCs w:val="24"/>
        </w:rPr>
        <w:t xml:space="preserve"> составлена на основе нормативных документов:</w:t>
      </w:r>
    </w:p>
    <w:p w:rsidR="00435809" w:rsidRPr="00E94C74" w:rsidRDefault="00435809" w:rsidP="00E74E47">
      <w:pPr>
        <w:numPr>
          <w:ilvl w:val="0"/>
          <w:numId w:val="11"/>
        </w:numPr>
        <w:spacing w:after="6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РФ от 17. 12. 2010 № 1897, а также на основе приказа Министерства образования и науки РФ от 29 декабря 2014 г. N 1644 «О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 образовательного стандарта основного общего образования»;</w:t>
      </w:r>
    </w:p>
    <w:p w:rsidR="00435809" w:rsidRPr="00E94C74" w:rsidRDefault="00435809" w:rsidP="00E74E47">
      <w:pPr>
        <w:numPr>
          <w:ilvl w:val="0"/>
          <w:numId w:val="11"/>
        </w:numPr>
        <w:spacing w:after="60" w:line="240" w:lineRule="auto"/>
        <w:ind w:left="567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муниципального бюджетного образовательного учреждения «Зыковская средняя общеобразовательная школа» Березовского района Красноярского края; </w:t>
      </w:r>
    </w:p>
    <w:p w:rsidR="00435809" w:rsidRPr="00E94C74" w:rsidRDefault="00435809" w:rsidP="00E74E4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94C74">
        <w:rPr>
          <w:rFonts w:ascii="Times New Roman" w:hAnsi="Times New Roman"/>
          <w:sz w:val="24"/>
          <w:szCs w:val="24"/>
        </w:rPr>
        <w:t xml:space="preserve">Рабочей программы курса </w:t>
      </w:r>
      <w:r w:rsidRPr="00E94C74">
        <w:rPr>
          <w:rFonts w:ascii="Times New Roman" w:eastAsia="Times New Roman" w:hAnsi="Times New Roman"/>
          <w:sz w:val="24"/>
          <w:szCs w:val="24"/>
        </w:rPr>
        <w:t>«Физическая культура" 5-9классы / В.И.Лях – М.: Просвещение, 2012</w:t>
      </w:r>
    </w:p>
    <w:p w:rsidR="00D11CB4" w:rsidRDefault="00435809" w:rsidP="00E74E47">
      <w:pPr>
        <w:pStyle w:val="a3"/>
        <w:spacing w:before="0" w:beforeAutospacing="0" w:after="60" w:afterAutospacing="0"/>
        <w:ind w:left="567" w:right="57" w:firstLine="567"/>
        <w:rPr>
          <w:b/>
        </w:rPr>
      </w:pPr>
      <w:r w:rsidRPr="00E94C74">
        <w:t xml:space="preserve">       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физической культуры, которые определены стандартом.В программе представлены доступные для обучающихся упражнения, способствующие овладению элементами техники и тактики игры в </w:t>
      </w:r>
      <w:r w:rsidR="006E21F1">
        <w:t>баскетбол</w:t>
      </w:r>
      <w:r w:rsidRPr="00E94C74">
        <w:t xml:space="preserve">, развитию физических способностей. </w:t>
      </w:r>
    </w:p>
    <w:p w:rsidR="00435809" w:rsidRPr="00E94C74" w:rsidRDefault="00435809" w:rsidP="00E74E47">
      <w:pPr>
        <w:spacing w:after="60" w:line="240" w:lineRule="auto"/>
        <w:ind w:left="567" w:firstLine="567"/>
        <w:jc w:val="center"/>
        <w:rPr>
          <w:rStyle w:val="c6"/>
          <w:rFonts w:ascii="Times New Roman" w:eastAsia="Times New Roman" w:hAnsi="Times New Roman" w:cs="Times New Roman"/>
          <w:b/>
          <w:sz w:val="24"/>
          <w:szCs w:val="24"/>
        </w:rPr>
      </w:pPr>
      <w:r w:rsidRPr="00E94C74">
        <w:rPr>
          <w:rFonts w:ascii="Times New Roman" w:eastAsia="Times New Roman" w:hAnsi="Times New Roman" w:cs="Times New Roman"/>
          <w:b/>
          <w:sz w:val="24"/>
          <w:szCs w:val="24"/>
        </w:rPr>
        <w:t>Общие цели основного общего образования с учетом специфики учебного предмета</w:t>
      </w:r>
    </w:p>
    <w:p w:rsidR="006D3F68" w:rsidRPr="00E94C74" w:rsidRDefault="006D3F68" w:rsidP="00E74E47">
      <w:p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b/>
          <w:sz w:val="24"/>
          <w:szCs w:val="24"/>
        </w:rPr>
        <w:t>Цель:</w:t>
      </w:r>
      <w:r w:rsidRPr="00E94C74">
        <w:rPr>
          <w:rFonts w:ascii="Times New Roman" w:hAnsi="Times New Roman" w:cs="Times New Roman"/>
          <w:sz w:val="24"/>
          <w:szCs w:val="24"/>
        </w:rPr>
        <w:t xml:space="preserve">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</w:t>
      </w:r>
    </w:p>
    <w:p w:rsidR="006D3F68" w:rsidRPr="00E94C74" w:rsidRDefault="006D3F68" w:rsidP="00E74E47">
      <w:p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Программа внеурочной деятельности по физкультурно-спортивному и оздоровительному направлению «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>»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6D3F68" w:rsidRPr="00E94C74" w:rsidRDefault="006D3F68" w:rsidP="00E74E47">
      <w:p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</w:p>
    <w:p w:rsidR="006D3F68" w:rsidRPr="00E94C74" w:rsidRDefault="006D3F68" w:rsidP="00E74E47">
      <w:p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       Программа внеурочной деятельности по физкультурно-спортивному и оздоровительному направлению «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 xml:space="preserve">» носит образовательно-воспитательный характер и направлена на осуществление следующих </w:t>
      </w:r>
      <w:r w:rsidRPr="00E94C74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D3F68" w:rsidRPr="00E94C74" w:rsidRDefault="006D3F68" w:rsidP="00E74E47">
      <w:pPr>
        <w:pStyle w:val="a4"/>
        <w:numPr>
          <w:ilvl w:val="0"/>
          <w:numId w:val="15"/>
        </w:numPr>
        <w:shd w:val="clear" w:color="auto" w:fill="FFFFFF"/>
        <w:spacing w:after="60" w:line="240" w:lineRule="auto"/>
        <w:ind w:left="567" w:right="57" w:firstLine="567"/>
        <w:rPr>
          <w:rFonts w:ascii="Times New Roman" w:hAnsi="Times New Roman"/>
          <w:sz w:val="24"/>
          <w:szCs w:val="24"/>
        </w:rPr>
      </w:pPr>
      <w:r w:rsidRPr="00E94C74">
        <w:rPr>
          <w:rFonts w:ascii="Times New Roman" w:hAnsi="Times New Roman"/>
          <w:sz w:val="24"/>
          <w:szCs w:val="24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E94C7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E94C74">
        <w:rPr>
          <w:rFonts w:ascii="Times New Roman" w:hAnsi="Times New Roman"/>
          <w:sz w:val="24"/>
          <w:szCs w:val="24"/>
        </w:rPr>
        <w:t>;</w:t>
      </w:r>
    </w:p>
    <w:p w:rsidR="006D3F68" w:rsidRPr="00E94C74" w:rsidRDefault="006D3F68" w:rsidP="00E74E47">
      <w:pPr>
        <w:numPr>
          <w:ilvl w:val="0"/>
          <w:numId w:val="3"/>
        </w:num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популяризация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>а как вида спорта и активного отдыха;</w:t>
      </w:r>
    </w:p>
    <w:p w:rsidR="006D3F68" w:rsidRPr="00E94C74" w:rsidRDefault="006D3F68" w:rsidP="00E74E47">
      <w:pPr>
        <w:numPr>
          <w:ilvl w:val="0"/>
          <w:numId w:val="3"/>
        </w:num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E94C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4C74">
        <w:rPr>
          <w:rFonts w:ascii="Times New Roman" w:hAnsi="Times New Roman" w:cs="Times New Roman"/>
          <w:sz w:val="24"/>
          <w:szCs w:val="24"/>
        </w:rPr>
        <w:t xml:space="preserve"> устойчивого интереса к занятиям 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>ом;</w:t>
      </w:r>
    </w:p>
    <w:p w:rsidR="006D3F68" w:rsidRPr="00E94C74" w:rsidRDefault="006D3F68" w:rsidP="00E74E47">
      <w:pPr>
        <w:numPr>
          <w:ilvl w:val="0"/>
          <w:numId w:val="3"/>
        </w:num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обучение технике и тактике игры в 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>;</w:t>
      </w:r>
    </w:p>
    <w:p w:rsidR="006D3F68" w:rsidRPr="00E94C74" w:rsidRDefault="006D3F68" w:rsidP="00E74E47">
      <w:pPr>
        <w:numPr>
          <w:ilvl w:val="0"/>
          <w:numId w:val="3"/>
        </w:num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6D3F68" w:rsidRPr="00E94C74" w:rsidRDefault="006D3F68" w:rsidP="00E74E47">
      <w:pPr>
        <w:numPr>
          <w:ilvl w:val="0"/>
          <w:numId w:val="3"/>
        </w:num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формирование у обучающихся необходимых теоретических знаний;</w:t>
      </w:r>
    </w:p>
    <w:p w:rsidR="006D3F68" w:rsidRPr="00E94C74" w:rsidRDefault="006D3F68" w:rsidP="00E74E47">
      <w:pPr>
        <w:numPr>
          <w:ilvl w:val="0"/>
          <w:numId w:val="3"/>
        </w:num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воспитание моральных и волевых качеств.</w:t>
      </w:r>
    </w:p>
    <w:p w:rsidR="006D3F68" w:rsidRPr="00E94C74" w:rsidRDefault="006D3F68" w:rsidP="00E74E47">
      <w:p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  <w:r w:rsidR="000B7831">
        <w:rPr>
          <w:rFonts w:ascii="Times New Roman" w:hAnsi="Times New Roman" w:cs="Times New Roman"/>
          <w:sz w:val="24"/>
          <w:szCs w:val="24"/>
        </w:rPr>
        <w:t xml:space="preserve"> </w:t>
      </w:r>
      <w:r w:rsidRPr="00E94C74">
        <w:rPr>
          <w:rFonts w:ascii="Times New Roman" w:hAnsi="Times New Roman" w:cs="Times New Roman"/>
          <w:sz w:val="24"/>
          <w:szCs w:val="24"/>
        </w:rPr>
        <w:t xml:space="preserve">Выстраивая предполагаемый образ выпускника, мы исходим из того, </w:t>
      </w:r>
      <w:r w:rsidRPr="00E94C74">
        <w:rPr>
          <w:rFonts w:ascii="Times New Roman" w:hAnsi="Times New Roman" w:cs="Times New Roman"/>
          <w:sz w:val="24"/>
          <w:szCs w:val="24"/>
        </w:rPr>
        <w:lastRenderedPageBreak/>
        <w:t>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6D3F68" w:rsidRDefault="006D3F68" w:rsidP="00E74E47">
      <w:pPr>
        <w:pStyle w:val="3"/>
        <w:spacing w:before="0"/>
        <w:ind w:left="567" w:firstLine="567"/>
        <w:rPr>
          <w:rFonts w:cs="Times New Roman"/>
          <w:sz w:val="24"/>
          <w:szCs w:val="24"/>
        </w:rPr>
      </w:pPr>
      <w:r w:rsidRPr="00E94C74">
        <w:rPr>
          <w:rFonts w:cs="Times New Roman"/>
          <w:sz w:val="24"/>
          <w:szCs w:val="24"/>
        </w:rPr>
        <w:t>Общая характеристика учебного предмета</w:t>
      </w:r>
    </w:p>
    <w:p w:rsidR="00D11CB4" w:rsidRPr="00E94C74" w:rsidRDefault="00D11CB4" w:rsidP="00E74E47">
      <w:pPr>
        <w:pStyle w:val="3"/>
        <w:spacing w:before="0"/>
        <w:ind w:left="567" w:firstLine="567"/>
        <w:rPr>
          <w:rFonts w:cs="Times New Roman"/>
          <w:sz w:val="24"/>
          <w:szCs w:val="24"/>
        </w:rPr>
      </w:pPr>
    </w:p>
    <w:p w:rsidR="00435809" w:rsidRDefault="00FA1260" w:rsidP="00E74E47">
      <w:pPr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435809" w:rsidRPr="00E94C7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35809" w:rsidRPr="00E94C74">
        <w:rPr>
          <w:rFonts w:ascii="Times New Roman" w:hAnsi="Times New Roman" w:cs="Times New Roman"/>
          <w:sz w:val="24"/>
          <w:szCs w:val="24"/>
        </w:rPr>
        <w:t>один из самых популярных видов спорта среди учащихся</w:t>
      </w:r>
      <w:proofErr w:type="gramStart"/>
      <w:r w:rsidR="00435809" w:rsidRPr="00E94C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35809" w:rsidRPr="00E94C74">
        <w:rPr>
          <w:rFonts w:ascii="Times New Roman" w:hAnsi="Times New Roman" w:cs="Times New Roman"/>
          <w:sz w:val="24"/>
          <w:szCs w:val="24"/>
        </w:rPr>
        <w:t xml:space="preserve"> Соревнования по </w:t>
      </w:r>
      <w:r>
        <w:rPr>
          <w:rFonts w:ascii="Times New Roman" w:hAnsi="Times New Roman" w:cs="Times New Roman"/>
          <w:sz w:val="24"/>
          <w:szCs w:val="24"/>
        </w:rPr>
        <w:t>баскет</w:t>
      </w:r>
      <w:r w:rsidR="00435809" w:rsidRPr="00E94C74">
        <w:rPr>
          <w:rFonts w:ascii="Times New Roman" w:hAnsi="Times New Roman" w:cs="Times New Roman"/>
          <w:sz w:val="24"/>
          <w:szCs w:val="24"/>
        </w:rPr>
        <w:t>болу включены в план спортивно – массовых и оздоровительных мероприятий школы</w:t>
      </w:r>
      <w:r w:rsidR="006D3F68" w:rsidRPr="00E94C74">
        <w:rPr>
          <w:rFonts w:ascii="Times New Roman" w:hAnsi="Times New Roman" w:cs="Times New Roman"/>
          <w:sz w:val="24"/>
          <w:szCs w:val="24"/>
        </w:rPr>
        <w:t xml:space="preserve">и района. </w:t>
      </w:r>
      <w:r w:rsidR="00435809" w:rsidRPr="00E94C74">
        <w:rPr>
          <w:rFonts w:ascii="Times New Roman" w:hAnsi="Times New Roman" w:cs="Times New Roman"/>
          <w:sz w:val="24"/>
          <w:szCs w:val="24"/>
        </w:rPr>
        <w:t xml:space="preserve"> Занятия по </w:t>
      </w:r>
      <w:r w:rsidR="006E21F1">
        <w:rPr>
          <w:rFonts w:ascii="Times New Roman" w:hAnsi="Times New Roman" w:cs="Times New Roman"/>
          <w:sz w:val="24"/>
          <w:szCs w:val="24"/>
        </w:rPr>
        <w:t>баскет</w:t>
      </w:r>
      <w:r w:rsidR="006E21F1" w:rsidRPr="00E94C74">
        <w:rPr>
          <w:rFonts w:ascii="Times New Roman" w:hAnsi="Times New Roman" w:cs="Times New Roman"/>
          <w:sz w:val="24"/>
          <w:szCs w:val="24"/>
        </w:rPr>
        <w:t>болу</w:t>
      </w:r>
      <w:r w:rsidR="00435809" w:rsidRPr="00E94C74">
        <w:rPr>
          <w:rFonts w:ascii="Times New Roman" w:hAnsi="Times New Roman" w:cs="Times New Roman"/>
          <w:sz w:val="24"/>
          <w:szCs w:val="24"/>
        </w:rPr>
        <w:t xml:space="preserve"> – весьма эффективное средство укрепления здоровья и физического развития. При правильной организации занятий 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="00435809" w:rsidRPr="00E94C74">
        <w:rPr>
          <w:rFonts w:ascii="Times New Roman" w:hAnsi="Times New Roman" w:cs="Times New Roman"/>
          <w:sz w:val="24"/>
          <w:szCs w:val="24"/>
        </w:rPr>
        <w:t xml:space="preserve"> способствует укреплению  костно</w:t>
      </w:r>
      <w:r w:rsidR="00116191" w:rsidRPr="00E94C74">
        <w:rPr>
          <w:rFonts w:ascii="Times New Roman" w:hAnsi="Times New Roman" w:cs="Times New Roman"/>
          <w:sz w:val="24"/>
          <w:szCs w:val="24"/>
        </w:rPr>
        <w:t xml:space="preserve"> - </w:t>
      </w:r>
      <w:r w:rsidR="00435809" w:rsidRPr="00E94C74">
        <w:rPr>
          <w:rFonts w:ascii="Times New Roman" w:hAnsi="Times New Roman" w:cs="Times New Roman"/>
          <w:sz w:val="24"/>
          <w:szCs w:val="24"/>
        </w:rPr>
        <w:t xml:space="preserve">мышечного аппарата и совершенствованию всех функций организма. Современный 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="00435809" w:rsidRPr="00E94C74">
        <w:rPr>
          <w:rFonts w:ascii="Times New Roman" w:hAnsi="Times New Roman" w:cs="Times New Roman"/>
          <w:sz w:val="24"/>
          <w:szCs w:val="24"/>
        </w:rPr>
        <w:t>-вид спорта, требующий от ученика атлетической подготовки и совершенного овладения технико-тактическими навыками игры.</w:t>
      </w:r>
    </w:p>
    <w:p w:rsidR="00D11CB4" w:rsidRPr="00E94C74" w:rsidRDefault="00D11CB4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0"/>
        <w:gridCol w:w="8252"/>
      </w:tblGrid>
      <w:tr w:rsidR="00116191" w:rsidRPr="00E94C74" w:rsidTr="00F152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проведения занятия и виды деятельности</w:t>
            </w:r>
          </w:p>
        </w:tc>
      </w:tr>
      <w:tr w:rsidR="00116191" w:rsidRPr="00E94C74" w:rsidTr="00F152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>Однонаправленные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Посвящены только одному из компонентов подготовки </w:t>
            </w:r>
            <w:r w:rsidR="006E21F1">
              <w:rPr>
                <w:rFonts w:ascii="Times New Roman" w:hAnsi="Times New Roman" w:cs="Times New Roman"/>
                <w:sz w:val="24"/>
                <w:szCs w:val="24"/>
              </w:rPr>
              <w:t>баскетболиста</w:t>
            </w: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>: техникой, тактикой или физической.</w:t>
            </w:r>
          </w:p>
        </w:tc>
      </w:tr>
      <w:tr w:rsidR="00116191" w:rsidRPr="00E94C74" w:rsidTr="00F152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>Комбинированные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116191" w:rsidRPr="00E94C74" w:rsidTr="00F152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>Целостно-игровые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Построены на учебной двухсторонней игре в </w:t>
            </w:r>
            <w:r w:rsidR="006E21F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правилам, с соблюдением основных правил.</w:t>
            </w:r>
          </w:p>
        </w:tc>
      </w:tr>
      <w:tr w:rsidR="00116191" w:rsidRPr="00E94C74" w:rsidTr="00F152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6191" w:rsidRPr="00E94C74" w:rsidRDefault="00116191" w:rsidP="00E74E47">
            <w:pPr>
              <w:spacing w:after="0" w:line="240" w:lineRule="auto"/>
              <w:ind w:left="567"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4C74">
              <w:rPr>
                <w:rFonts w:ascii="Times New Roman" w:hAnsi="Times New Roman" w:cs="Times New Roman"/>
                <w:sz w:val="24"/>
                <w:szCs w:val="24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D11CB4" w:rsidRDefault="00D11CB4" w:rsidP="00E74E47">
      <w:pPr>
        <w:shd w:val="clear" w:color="auto" w:fill="FFFFFF"/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</w:p>
    <w:p w:rsidR="00116191" w:rsidRPr="00E94C74" w:rsidRDefault="00116191" w:rsidP="00E74E47">
      <w:p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Подобная реализация программы внеурочной деятельности по физкультурно-спортивному и оздоровительному направлению «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E94C7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94C74">
        <w:rPr>
          <w:rFonts w:ascii="Times New Roman" w:hAnsi="Times New Roman" w:cs="Times New Roman"/>
          <w:sz w:val="24"/>
          <w:szCs w:val="24"/>
        </w:rPr>
        <w:t xml:space="preserve"> практик.</w:t>
      </w:r>
    </w:p>
    <w:p w:rsidR="00116191" w:rsidRPr="00E94C74" w:rsidRDefault="00116191" w:rsidP="00E74E47">
      <w:pPr>
        <w:shd w:val="clear" w:color="auto" w:fill="FFFFFF"/>
        <w:spacing w:after="0" w:line="240" w:lineRule="auto"/>
        <w:ind w:left="567" w:right="5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35809" w:rsidRDefault="00435809" w:rsidP="00E74E47">
      <w:pPr>
        <w:shd w:val="clear" w:color="auto" w:fill="FFFFFF"/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C74">
        <w:rPr>
          <w:rFonts w:ascii="Times New Roman" w:hAnsi="Times New Roman" w:cs="Times New Roman"/>
          <w:b/>
          <w:bCs/>
          <w:sz w:val="24"/>
          <w:szCs w:val="24"/>
        </w:rPr>
        <w:t>Особенности реализации программы внеурочной деятельности: количество часов и место проведения занятий.</w:t>
      </w:r>
    </w:p>
    <w:p w:rsidR="00D11CB4" w:rsidRPr="00E94C74" w:rsidRDefault="00D11CB4" w:rsidP="00E74E47">
      <w:pPr>
        <w:shd w:val="clear" w:color="auto" w:fill="FFFFFF"/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4C74" w:rsidRPr="00E94C74" w:rsidRDefault="00E94C74" w:rsidP="00E74E47">
      <w:pPr>
        <w:pStyle w:val="a3"/>
        <w:spacing w:before="0" w:beforeAutospacing="0" w:after="60" w:afterAutospacing="0"/>
        <w:ind w:left="567" w:right="57" w:firstLine="567"/>
      </w:pPr>
      <w:r w:rsidRPr="00E94C74">
        <w:t xml:space="preserve">           Программа </w:t>
      </w:r>
      <w:r w:rsidR="00B3468F">
        <w:t xml:space="preserve">внеурочной деятельности </w:t>
      </w:r>
      <w:r w:rsidRPr="00E94C74">
        <w:t xml:space="preserve"> предусматривает распределение учебно-тренировочного материала на </w:t>
      </w:r>
      <w:r w:rsidR="00697BB6">
        <w:t>три</w:t>
      </w:r>
      <w:r w:rsidRPr="00E94C74">
        <w:t xml:space="preserve"> года обучения.</w:t>
      </w:r>
    </w:p>
    <w:p w:rsidR="001F3873" w:rsidRPr="00E94C74" w:rsidRDefault="001F3873" w:rsidP="00E74E47">
      <w:p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>Программа внеурочной деятельности по физкультурно-спортивному и оздоровительному направлению «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 xml:space="preserve">» предназначена для </w:t>
      </w:r>
      <w:r w:rsidRPr="00097094">
        <w:rPr>
          <w:rFonts w:ascii="Times New Roman" w:hAnsi="Times New Roman" w:cs="Times New Roman"/>
          <w:b/>
          <w:sz w:val="24"/>
          <w:szCs w:val="24"/>
        </w:rPr>
        <w:t>об</w:t>
      </w:r>
      <w:r w:rsidR="000B7831" w:rsidRPr="00097094">
        <w:rPr>
          <w:rFonts w:ascii="Times New Roman" w:hAnsi="Times New Roman" w:cs="Times New Roman"/>
          <w:b/>
          <w:sz w:val="24"/>
          <w:szCs w:val="24"/>
        </w:rPr>
        <w:t xml:space="preserve">учающихся </w:t>
      </w:r>
      <w:r w:rsidR="00BB1DAF">
        <w:rPr>
          <w:rFonts w:ascii="Times New Roman" w:hAnsi="Times New Roman" w:cs="Times New Roman"/>
          <w:sz w:val="24"/>
          <w:szCs w:val="24"/>
        </w:rPr>
        <w:t>7</w:t>
      </w:r>
      <w:r w:rsidR="008A03FA">
        <w:rPr>
          <w:rFonts w:ascii="Times New Roman" w:hAnsi="Times New Roman" w:cs="Times New Roman"/>
          <w:sz w:val="24"/>
          <w:szCs w:val="24"/>
        </w:rPr>
        <w:t xml:space="preserve"> класса и рассчитана на 74</w:t>
      </w:r>
      <w:r w:rsidR="000B7831" w:rsidRPr="00097094">
        <w:rPr>
          <w:rFonts w:ascii="Times New Roman" w:hAnsi="Times New Roman" w:cs="Times New Roman"/>
          <w:sz w:val="24"/>
          <w:szCs w:val="24"/>
        </w:rPr>
        <w:t xml:space="preserve"> часа в год, занятие</w:t>
      </w:r>
      <w:r w:rsidR="000B7831">
        <w:rPr>
          <w:rFonts w:ascii="Times New Roman" w:hAnsi="Times New Roman" w:cs="Times New Roman"/>
          <w:sz w:val="24"/>
          <w:szCs w:val="24"/>
        </w:rPr>
        <w:t xml:space="preserve"> длится (2 часа). </w:t>
      </w:r>
    </w:p>
    <w:p w:rsidR="001F3873" w:rsidRDefault="001F3873" w:rsidP="00E74E47">
      <w:pPr>
        <w:shd w:val="clear" w:color="auto" w:fill="FFFFFF"/>
        <w:spacing w:after="6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Занятия проводятся в спортивном зале или на пришкольной спортивной площадке. </w:t>
      </w:r>
      <w:proofErr w:type="spellStart"/>
      <w:r w:rsidRPr="00E94C7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94C74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6E21F1" w:rsidRDefault="006E21F1" w:rsidP="00E74E47">
      <w:pPr>
        <w:tabs>
          <w:tab w:val="left" w:pos="1080"/>
        </w:tabs>
        <w:spacing w:after="0" w:line="240" w:lineRule="auto"/>
        <w:ind w:left="567" w:right="57" w:firstLine="567"/>
        <w:rPr>
          <w:rFonts w:ascii="Times New Roman" w:hAnsi="Times New Roman" w:cs="Times New Roman"/>
          <w:b/>
          <w:sz w:val="24"/>
          <w:szCs w:val="24"/>
        </w:rPr>
      </w:pPr>
    </w:p>
    <w:p w:rsidR="00116191" w:rsidRPr="00D11CB4" w:rsidRDefault="00116191" w:rsidP="00E74E47">
      <w:pPr>
        <w:tabs>
          <w:tab w:val="left" w:pos="1080"/>
        </w:tabs>
        <w:spacing w:after="0" w:line="240" w:lineRule="auto"/>
        <w:ind w:left="56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D11CB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11C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1CB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 </w:t>
      </w:r>
      <w:r w:rsidR="006E21F1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D11CB4" w:rsidRDefault="00D11CB4" w:rsidP="00E74E47">
      <w:pPr>
        <w:tabs>
          <w:tab w:val="left" w:pos="1080"/>
        </w:tabs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21F1" w:rsidRPr="006E21F1" w:rsidRDefault="00116191" w:rsidP="00E74E47">
      <w:pPr>
        <w:tabs>
          <w:tab w:val="left" w:pos="1080"/>
        </w:tabs>
        <w:spacing w:after="60" w:line="240" w:lineRule="auto"/>
        <w:ind w:left="567" w:right="5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1F1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освоения учебного предмета по </w:t>
      </w:r>
      <w:r w:rsidR="006E21F1" w:rsidRPr="006E21F1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6E21F1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116191" w:rsidRPr="00E94C74" w:rsidRDefault="00116191" w:rsidP="00E74E47">
      <w:pPr>
        <w:tabs>
          <w:tab w:val="left" w:pos="1080"/>
        </w:tabs>
        <w:spacing w:after="60" w:line="240" w:lineRule="auto"/>
        <w:ind w:left="567" w:right="57" w:firstLine="567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          Освоение курса «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E94C74">
        <w:rPr>
          <w:rStyle w:val="a5"/>
          <w:rFonts w:ascii="Times New Roman" w:hAnsi="Times New Roman" w:cs="Times New Roman"/>
          <w:sz w:val="24"/>
          <w:szCs w:val="24"/>
        </w:rPr>
        <w:t xml:space="preserve">личностных результатов </w:t>
      </w:r>
      <w:r w:rsidRPr="00E94C74">
        <w:rPr>
          <w:rFonts w:ascii="Times New Roman" w:hAnsi="Times New Roman" w:cs="Times New Roman"/>
          <w:sz w:val="24"/>
          <w:szCs w:val="24"/>
        </w:rPr>
        <w:t>начального образования.</w:t>
      </w:r>
      <w:r w:rsidRPr="00E94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Личностные универсальные учебные действия</w:t>
      </w:r>
      <w:r w:rsidR="00E74E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E94C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r w:rsidRPr="00E94C74">
        <w:rPr>
          <w:rFonts w:ascii="Times New Roman" w:eastAsia="NewtonCSanPin-Regular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E94C74">
        <w:rPr>
          <w:rFonts w:ascii="Times New Roman" w:eastAsia="NewtonCSanPin-Regular" w:hAnsi="Times New Roman" w:cs="Times New Roman"/>
          <w:sz w:val="24"/>
          <w:szCs w:val="24"/>
        </w:rPr>
        <w:t>сформированность</w:t>
      </w:r>
      <w:proofErr w:type="spellEnd"/>
      <w:r w:rsidRPr="00E94C74">
        <w:rPr>
          <w:rFonts w:ascii="Times New Roman" w:eastAsia="NewtonCSanPin-Regular" w:hAnsi="Times New Roman" w:cs="Times New Roman"/>
          <w:sz w:val="24"/>
          <w:szCs w:val="24"/>
        </w:rPr>
        <w:t xml:space="preserve"> универсальных учебных действий у обучающихся на ступени </w:t>
      </w:r>
      <w:r w:rsidR="00951C9E">
        <w:rPr>
          <w:rFonts w:ascii="Times New Roman" w:eastAsia="NewtonCSanPin-Regular" w:hAnsi="Times New Roman" w:cs="Times New Roman"/>
          <w:sz w:val="24"/>
          <w:szCs w:val="24"/>
        </w:rPr>
        <w:t>среднего</w:t>
      </w:r>
      <w:r w:rsidRPr="00E94C74">
        <w:rPr>
          <w:rFonts w:ascii="Times New Roman" w:eastAsia="NewtonCSanPin-Regular" w:hAnsi="Times New Roman" w:cs="Times New Roman"/>
          <w:sz w:val="24"/>
          <w:szCs w:val="24"/>
        </w:rPr>
        <w:t xml:space="preserve"> общего образования должна быть определена на этапе завершения обучения в </w:t>
      </w:r>
      <w:r w:rsidR="00951C9E">
        <w:rPr>
          <w:rFonts w:ascii="Times New Roman" w:eastAsia="NewtonCSanPin-Regular" w:hAnsi="Times New Roman" w:cs="Times New Roman"/>
          <w:sz w:val="24"/>
          <w:szCs w:val="24"/>
        </w:rPr>
        <w:t>средней</w:t>
      </w:r>
      <w:r w:rsidRPr="00E94C74">
        <w:rPr>
          <w:rFonts w:ascii="Times New Roman" w:eastAsia="NewtonCSanPin-Regular" w:hAnsi="Times New Roman" w:cs="Times New Roman"/>
          <w:sz w:val="24"/>
          <w:szCs w:val="24"/>
        </w:rPr>
        <w:t xml:space="preserve"> школе. </w:t>
      </w:r>
    </w:p>
    <w:p w:rsidR="00116191" w:rsidRDefault="00116191" w:rsidP="00E74E47">
      <w:pPr>
        <w:pStyle w:val="a4"/>
        <w:tabs>
          <w:tab w:val="left" w:pos="0"/>
        </w:tabs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>У выпускника будут сформированы:</w:t>
      </w:r>
    </w:p>
    <w:p w:rsidR="00697BB6" w:rsidRPr="00E94C74" w:rsidRDefault="00697BB6" w:rsidP="00E74E47">
      <w:pPr>
        <w:pStyle w:val="a4"/>
        <w:numPr>
          <w:ilvl w:val="0"/>
          <w:numId w:val="6"/>
        </w:numPr>
        <w:tabs>
          <w:tab w:val="left" w:pos="0"/>
        </w:tabs>
        <w:snapToGrid w:val="0"/>
        <w:spacing w:after="60" w:line="240" w:lineRule="auto"/>
        <w:ind w:left="567" w:right="57" w:firstLine="567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понимание  основ российской, гражданской</w:t>
      </w:r>
      <w:r w:rsidR="00951C9E">
        <w:rPr>
          <w:rFonts w:ascii="Times New Roman" w:eastAsia="NewtonCSanPin-Regular" w:hAnsi="Times New Roman"/>
          <w:sz w:val="24"/>
          <w:szCs w:val="24"/>
        </w:rPr>
        <w:t xml:space="preserve"> идентичности;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>ориентация на понимание причин успеха в учебной деятельности;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>учебно – познавательный интерес к новому учебному материалу и способам решения новой частной задачи;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sz w:val="24"/>
          <w:szCs w:val="24"/>
        </w:rPr>
      </w:pPr>
      <w:r w:rsidRPr="00E94C74">
        <w:rPr>
          <w:rFonts w:ascii="Times New Roman" w:eastAsia="NewtonCSanPin-Regular" w:hAnsi="Times New Roman"/>
          <w:sz w:val="24"/>
          <w:szCs w:val="24"/>
        </w:rPr>
        <w:t>установка на здоровый образ жизни;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sz w:val="24"/>
          <w:szCs w:val="24"/>
        </w:rPr>
      </w:pPr>
      <w:proofErr w:type="spellStart"/>
      <w:r w:rsidRPr="00E94C74">
        <w:rPr>
          <w:rFonts w:ascii="Times New Roman" w:eastAsia="NewtonCSanPin-Regular" w:hAnsi="Times New Roman"/>
          <w:sz w:val="24"/>
          <w:szCs w:val="24"/>
        </w:rPr>
        <w:t>эмпатия</w:t>
      </w:r>
      <w:proofErr w:type="spellEnd"/>
      <w:r w:rsidRPr="00E94C74">
        <w:rPr>
          <w:rFonts w:ascii="Times New Roman" w:eastAsia="NewtonCSanPin-Regular" w:hAnsi="Times New Roman"/>
          <w:sz w:val="24"/>
          <w:szCs w:val="24"/>
        </w:rPr>
        <w:t xml:space="preserve"> как понимание чу</w:t>
      </w:r>
      <w:proofErr w:type="gramStart"/>
      <w:r w:rsidRPr="00E94C74">
        <w:rPr>
          <w:rFonts w:ascii="Times New Roman" w:eastAsia="NewtonCSanPin-Regular" w:hAnsi="Times New Roman"/>
          <w:sz w:val="24"/>
          <w:szCs w:val="24"/>
        </w:rPr>
        <w:t>вств др</w:t>
      </w:r>
      <w:proofErr w:type="gramEnd"/>
      <w:r w:rsidRPr="00E94C74">
        <w:rPr>
          <w:rFonts w:ascii="Times New Roman" w:eastAsia="NewtonCSanPin-Regular" w:hAnsi="Times New Roman"/>
          <w:sz w:val="24"/>
          <w:szCs w:val="24"/>
        </w:rPr>
        <w:t>угих людей и сопереживания им.</w:t>
      </w:r>
    </w:p>
    <w:p w:rsidR="00116191" w:rsidRPr="00E94C74" w:rsidRDefault="00116191" w:rsidP="00E74E47">
      <w:pPr>
        <w:pStyle w:val="a4"/>
        <w:tabs>
          <w:tab w:val="left" w:pos="0"/>
        </w:tabs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i/>
          <w:sz w:val="24"/>
          <w:szCs w:val="24"/>
        </w:rPr>
        <w:t>Выпускник получит возможность для формирования: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i/>
          <w:sz w:val="24"/>
          <w:szCs w:val="24"/>
        </w:rPr>
        <w:t>внутренней позиции школьника на основе положительного отношения к школе, понимания необходимости учения, выраженного в преобладании учебно – познавательных мотивов и предпочтений социального способа оценки знаний;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after="60" w:line="240" w:lineRule="auto"/>
        <w:ind w:left="567" w:right="57" w:firstLine="567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E94C74">
        <w:rPr>
          <w:rFonts w:ascii="Times New Roman" w:eastAsia="NewtonCSanPin-Regular" w:hAnsi="Times New Roman"/>
          <w:i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116191" w:rsidRPr="00E94C74" w:rsidRDefault="00116191" w:rsidP="00E74E47">
      <w:pPr>
        <w:tabs>
          <w:tab w:val="left" w:pos="1080"/>
        </w:tabs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4C74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E94C74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proofErr w:type="spellEnd"/>
      <w:r w:rsidRPr="00E94C74">
        <w:rPr>
          <w:rFonts w:ascii="Times New Roman" w:hAnsi="Times New Roman" w:cs="Times New Roman"/>
          <w:b/>
          <w:i/>
          <w:sz w:val="24"/>
          <w:szCs w:val="24"/>
        </w:rPr>
        <w:t xml:space="preserve"> освоения учебного предмета по </w:t>
      </w:r>
      <w:r w:rsidR="006E21F1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116191" w:rsidRPr="00E94C74" w:rsidRDefault="00116191" w:rsidP="00E74E47">
      <w:pPr>
        <w:widowControl w:val="0"/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C74">
        <w:rPr>
          <w:rFonts w:ascii="Times New Roman" w:hAnsi="Times New Roman" w:cs="Times New Roman"/>
          <w:b/>
          <w:bCs/>
          <w:sz w:val="24"/>
          <w:szCs w:val="24"/>
        </w:rPr>
        <w:t>Раздел «Регулятивные универсальные учебные действия»</w:t>
      </w:r>
    </w:p>
    <w:p w:rsidR="00116191" w:rsidRPr="00E94C74" w:rsidRDefault="00116191" w:rsidP="00E74E47">
      <w:pPr>
        <w:widowControl w:val="0"/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принимать и сохранять учебную задачу;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учитывать правило в планировании и контроле способа решения;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осуществлять итоговый контроль по результату;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адекватно воспринимать оценку учителя;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различать способ и результат действия;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116191" w:rsidRPr="00E94C74" w:rsidRDefault="00116191" w:rsidP="00E74E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116191" w:rsidRPr="00E94C74" w:rsidRDefault="00116191" w:rsidP="00E74E47">
      <w:pPr>
        <w:widowControl w:val="0"/>
        <w:autoSpaceDE w:val="0"/>
        <w:autoSpaceDN w:val="0"/>
        <w:adjustRightInd w:val="0"/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4C74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адекватно воспринимать предложения учителей, товарищей по исправлению допущенных ошибок;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 xml:space="preserve">выделять и формулировать то, что уже усвоено и что еще нужно </w:t>
      </w:r>
      <w:proofErr w:type="gramStart"/>
      <w:r w:rsidRPr="00E94C74">
        <w:rPr>
          <w:rFonts w:ascii="Times New Roman" w:hAnsi="Times New Roman"/>
          <w:i/>
          <w:sz w:val="24"/>
          <w:szCs w:val="24"/>
        </w:rPr>
        <w:t>усвоить</w:t>
      </w:r>
      <w:proofErr w:type="gramEnd"/>
      <w:r w:rsidRPr="00E94C74">
        <w:rPr>
          <w:rFonts w:ascii="Times New Roman" w:hAnsi="Times New Roman"/>
          <w:i/>
          <w:sz w:val="24"/>
          <w:szCs w:val="24"/>
        </w:rPr>
        <w:t xml:space="preserve">, 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устанавливать соответствие полученного результата поставленной цели;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lastRenderedPageBreak/>
        <w:t>соотносить правильность выбора, планирования, выполнения и результата действия с требованиями конкретной задачи;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концентрация воли для преодоления физических препятствий;</w:t>
      </w:r>
    </w:p>
    <w:p w:rsidR="00665706" w:rsidRDefault="00665706" w:rsidP="00E74E47">
      <w:pPr>
        <w:widowControl w:val="0"/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EB" w:rsidRDefault="00892FEB" w:rsidP="00E74E47">
      <w:pPr>
        <w:widowControl w:val="0"/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91" w:rsidRPr="00E94C74" w:rsidRDefault="00116191" w:rsidP="00E74E47">
      <w:pPr>
        <w:widowControl w:val="0"/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C74">
        <w:rPr>
          <w:rFonts w:ascii="Times New Roman" w:hAnsi="Times New Roman" w:cs="Times New Roman"/>
          <w:b/>
          <w:bCs/>
          <w:sz w:val="24"/>
          <w:szCs w:val="24"/>
        </w:rPr>
        <w:t>Раздел «Познавательные универсальные учебные действия»</w:t>
      </w:r>
    </w:p>
    <w:p w:rsidR="00116191" w:rsidRPr="00E94C74" w:rsidRDefault="00116191" w:rsidP="00E74E47">
      <w:pPr>
        <w:widowControl w:val="0"/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116191" w:rsidRPr="00E94C74" w:rsidRDefault="00116191" w:rsidP="00E74E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116191" w:rsidRPr="00E94C74" w:rsidRDefault="00116191" w:rsidP="00E74E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116191" w:rsidRPr="00E94C74" w:rsidRDefault="00116191" w:rsidP="00E74E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устанавливать причинно – следственные связи;</w:t>
      </w:r>
    </w:p>
    <w:p w:rsidR="00116191" w:rsidRPr="00E94C74" w:rsidRDefault="00116191" w:rsidP="00E74E47">
      <w:pPr>
        <w:widowControl w:val="0"/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C74">
        <w:rPr>
          <w:rFonts w:ascii="Times New Roman" w:hAnsi="Times New Roman" w:cs="Times New Roman"/>
          <w:b/>
          <w:bCs/>
          <w:sz w:val="24"/>
          <w:szCs w:val="24"/>
        </w:rPr>
        <w:t>Раздел «Коммуникативные универсальные учебные действия»</w:t>
      </w:r>
    </w:p>
    <w:p w:rsidR="00116191" w:rsidRPr="00E94C74" w:rsidRDefault="00116191" w:rsidP="00E74E47">
      <w:pPr>
        <w:tabs>
          <w:tab w:val="left" w:pos="9180"/>
        </w:tabs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E94C74">
        <w:rPr>
          <w:rFonts w:ascii="Times New Roman" w:hAnsi="Times New Roman" w:cs="Times New Roman"/>
          <w:sz w:val="24"/>
          <w:szCs w:val="24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116191" w:rsidRPr="00E94C74" w:rsidRDefault="00116191" w:rsidP="00E74E47">
      <w:pPr>
        <w:widowControl w:val="0"/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116191" w:rsidRPr="00E94C74" w:rsidRDefault="00116191" w:rsidP="00E7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94C74">
        <w:rPr>
          <w:rFonts w:ascii="Times New Roman" w:hAnsi="Times New Roman" w:cs="Times New Roman"/>
          <w:bCs/>
          <w:sz w:val="24"/>
          <w:szCs w:val="24"/>
        </w:rPr>
        <w:t>собственной</w:t>
      </w:r>
      <w:proofErr w:type="gramEnd"/>
      <w:r w:rsidRPr="00E94C74">
        <w:rPr>
          <w:rFonts w:ascii="Times New Roman" w:hAnsi="Times New Roman" w:cs="Times New Roman"/>
          <w:bCs/>
          <w:sz w:val="24"/>
          <w:szCs w:val="24"/>
        </w:rPr>
        <w:t>, и ориентироваться на позицию партнера в общении и взаимодействии;</w:t>
      </w:r>
    </w:p>
    <w:p w:rsidR="00116191" w:rsidRPr="00E94C74" w:rsidRDefault="00116191" w:rsidP="00E7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16191" w:rsidRPr="00E94C74" w:rsidRDefault="00116191" w:rsidP="00E7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116191" w:rsidRPr="00E94C74" w:rsidRDefault="00116191" w:rsidP="00E7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116191" w:rsidRPr="00E94C74" w:rsidRDefault="00116191" w:rsidP="00E7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16191" w:rsidRPr="00E94C74" w:rsidRDefault="00116191" w:rsidP="00E7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567"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контролировать действия партнеров;</w:t>
      </w:r>
    </w:p>
    <w:p w:rsidR="00116191" w:rsidRPr="00E94C74" w:rsidRDefault="00116191" w:rsidP="00E7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74">
        <w:rPr>
          <w:rFonts w:ascii="Times New Roman" w:hAnsi="Times New Roman" w:cs="Times New Roman"/>
          <w:bCs/>
          <w:sz w:val="24"/>
          <w:szCs w:val="24"/>
        </w:rPr>
        <w:t>использовать речь для регуляции своего действия;</w:t>
      </w:r>
    </w:p>
    <w:p w:rsidR="00116191" w:rsidRPr="00E94C74" w:rsidRDefault="00116191" w:rsidP="00E74E47">
      <w:pPr>
        <w:widowControl w:val="0"/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C74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слушать собеседника;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определять общую цель и пути ее достижения;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 xml:space="preserve">осуществлять взаимный контроль, 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адекватно оценивать собственное поведение и поведение окружающих,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 xml:space="preserve">оказывать в сотрудничестве взаимопомощь; 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разрешать конфликты на основе учёта интересов и позиций всех участников;</w:t>
      </w:r>
    </w:p>
    <w:p w:rsidR="00116191" w:rsidRPr="00E94C74" w:rsidRDefault="00116191" w:rsidP="00E74E47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E94C74">
        <w:rPr>
          <w:rFonts w:ascii="Times New Roman" w:hAnsi="Times New Roman"/>
          <w:i/>
          <w:sz w:val="24"/>
          <w:szCs w:val="24"/>
        </w:rPr>
        <w:t>координировать и принимать различные позиции во взаимодействии.</w:t>
      </w:r>
    </w:p>
    <w:p w:rsidR="00435809" w:rsidRDefault="00435809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B4">
        <w:rPr>
          <w:rFonts w:ascii="Times New Roman" w:hAnsi="Times New Roman" w:cs="Times New Roman"/>
          <w:b/>
          <w:sz w:val="24"/>
          <w:szCs w:val="24"/>
        </w:rPr>
        <w:t>Планируемые результаты по общефизической подготовке</w:t>
      </w:r>
    </w:p>
    <w:p w:rsidR="009B2DDB" w:rsidRPr="00D11CB4" w:rsidRDefault="009B2DDB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09" w:rsidRPr="00E94C74" w:rsidRDefault="00435809" w:rsidP="00E74E4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pacing w:val="8"/>
          <w:sz w:val="24"/>
          <w:szCs w:val="24"/>
        </w:rPr>
        <w:t xml:space="preserve">ценностное  отношение к своему здоровью,  здоровью </w:t>
      </w:r>
      <w:r w:rsidRPr="00E94C74">
        <w:rPr>
          <w:rFonts w:ascii="Times New Roman" w:hAnsi="Times New Roman" w:cs="Times New Roman"/>
          <w:spacing w:val="5"/>
          <w:sz w:val="24"/>
          <w:szCs w:val="24"/>
        </w:rPr>
        <w:t>близких и окружающих людей;</w:t>
      </w:r>
    </w:p>
    <w:p w:rsidR="00435809" w:rsidRPr="00E94C74" w:rsidRDefault="00435809" w:rsidP="00E74E4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pacing w:val="1"/>
          <w:sz w:val="24"/>
          <w:szCs w:val="24"/>
        </w:rPr>
        <w:t>элементарные представления о взаимной обусловленнос</w:t>
      </w:r>
      <w:r w:rsidRPr="00E94C74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94C74">
        <w:rPr>
          <w:rFonts w:ascii="Times New Roman" w:hAnsi="Times New Roman" w:cs="Times New Roman"/>
          <w:sz w:val="24"/>
          <w:szCs w:val="24"/>
        </w:rPr>
        <w:t>ти физического, нравственного, психологического, психическо</w:t>
      </w:r>
      <w:r w:rsidRPr="00E94C74">
        <w:rPr>
          <w:rFonts w:ascii="Times New Roman" w:hAnsi="Times New Roman" w:cs="Times New Roman"/>
          <w:sz w:val="24"/>
          <w:szCs w:val="24"/>
        </w:rPr>
        <w:softHyphen/>
      </w:r>
      <w:r w:rsidRPr="00E94C74">
        <w:rPr>
          <w:rFonts w:ascii="Times New Roman" w:hAnsi="Times New Roman" w:cs="Times New Roman"/>
          <w:spacing w:val="1"/>
          <w:sz w:val="24"/>
          <w:szCs w:val="24"/>
        </w:rPr>
        <w:t>го и социально-психологического здоровья человека, о важнос</w:t>
      </w:r>
      <w:r w:rsidRPr="00E94C74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94C74">
        <w:rPr>
          <w:rFonts w:ascii="Times New Roman" w:hAnsi="Times New Roman" w:cs="Times New Roman"/>
          <w:spacing w:val="4"/>
          <w:sz w:val="24"/>
          <w:szCs w:val="24"/>
        </w:rPr>
        <w:t xml:space="preserve">ти </w:t>
      </w:r>
      <w:r w:rsidRPr="00E94C74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морали </w:t>
      </w:r>
      <w:r w:rsidRPr="00E94C74">
        <w:rPr>
          <w:rFonts w:ascii="Times New Roman" w:hAnsi="Times New Roman" w:cs="Times New Roman"/>
          <w:bCs/>
          <w:spacing w:val="4"/>
          <w:sz w:val="24"/>
          <w:szCs w:val="24"/>
        </w:rPr>
        <w:t>и</w:t>
      </w:r>
      <w:r w:rsidRPr="00E94C74">
        <w:rPr>
          <w:rFonts w:ascii="Times New Roman" w:hAnsi="Times New Roman" w:cs="Times New Roman"/>
          <w:spacing w:val="4"/>
          <w:sz w:val="24"/>
          <w:szCs w:val="24"/>
        </w:rPr>
        <w:t>нравственности в сохранении здоровья человека;</w:t>
      </w:r>
    </w:p>
    <w:p w:rsidR="00435809" w:rsidRPr="00E94C74" w:rsidRDefault="00435809" w:rsidP="00E74E4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pacing w:val="3"/>
          <w:sz w:val="24"/>
          <w:szCs w:val="24"/>
        </w:rPr>
        <w:t>первоначальный личный опыт здоровьесберегающей де</w:t>
      </w:r>
      <w:r w:rsidRPr="00E94C74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94C74">
        <w:rPr>
          <w:rFonts w:ascii="Times New Roman" w:hAnsi="Times New Roman" w:cs="Times New Roman"/>
          <w:spacing w:val="1"/>
          <w:sz w:val="24"/>
          <w:szCs w:val="24"/>
        </w:rPr>
        <w:t>ятельности;</w:t>
      </w:r>
    </w:p>
    <w:p w:rsidR="00435809" w:rsidRPr="00E94C74" w:rsidRDefault="00435809" w:rsidP="00E74E4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pacing w:val="2"/>
          <w:sz w:val="24"/>
          <w:szCs w:val="24"/>
        </w:rPr>
        <w:t>первоначальные представления о роли физической куль</w:t>
      </w:r>
      <w:r w:rsidRPr="00E94C7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94C74">
        <w:rPr>
          <w:rFonts w:ascii="Times New Roman" w:hAnsi="Times New Roman" w:cs="Times New Roman"/>
          <w:spacing w:val="6"/>
          <w:sz w:val="24"/>
          <w:szCs w:val="24"/>
        </w:rPr>
        <w:t xml:space="preserve">туры и спорта для здоровья человека, его образования, труда </w:t>
      </w:r>
      <w:r w:rsidRPr="00E94C74">
        <w:rPr>
          <w:rFonts w:ascii="Times New Roman" w:hAnsi="Times New Roman" w:cs="Times New Roman"/>
          <w:spacing w:val="3"/>
          <w:sz w:val="24"/>
          <w:szCs w:val="24"/>
        </w:rPr>
        <w:t>и творчества;</w:t>
      </w:r>
    </w:p>
    <w:p w:rsidR="00B15CE1" w:rsidRDefault="00435809" w:rsidP="00E74E47">
      <w:pPr>
        <w:spacing w:after="0" w:line="240" w:lineRule="auto"/>
        <w:ind w:left="567" w:right="57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94C74">
        <w:rPr>
          <w:rFonts w:ascii="Times New Roman" w:hAnsi="Times New Roman" w:cs="Times New Roman"/>
          <w:spacing w:val="9"/>
          <w:sz w:val="24"/>
          <w:szCs w:val="24"/>
        </w:rPr>
        <w:t>знания о возможном негативном влиянии компьютер</w:t>
      </w:r>
      <w:r w:rsidRPr="00E94C74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E94C74">
        <w:rPr>
          <w:rFonts w:ascii="Times New Roman" w:hAnsi="Times New Roman" w:cs="Times New Roman"/>
          <w:spacing w:val="7"/>
          <w:sz w:val="24"/>
          <w:szCs w:val="24"/>
        </w:rPr>
        <w:t>ных игр, телевидения, рекламы на здоровье человека</w:t>
      </w:r>
    </w:p>
    <w:p w:rsidR="00435809" w:rsidRPr="009B2DDB" w:rsidRDefault="00435809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</w:rPr>
      </w:pPr>
      <w:r w:rsidRPr="009B2DDB">
        <w:rPr>
          <w:rFonts w:ascii="Times New Roman" w:hAnsi="Times New Roman" w:cs="Times New Roman"/>
          <w:b/>
          <w:bCs/>
        </w:rPr>
        <w:t>Ожидаемые результаты работы: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- учащиеся овладевают техникой и тактикой игры в </w:t>
      </w:r>
      <w:r w:rsidR="006E21F1">
        <w:t>баскетбол</w:t>
      </w:r>
      <w:r w:rsidRPr="00E94C74">
        <w:t>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 овладевают строевыми командами и подбором упражнений по общей физической подготовки (разминки);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 учащиеся приобретают навыки инструктора-общественника;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- самостоятельно осуществляют практическое судейство игры </w:t>
      </w:r>
      <w:r w:rsidR="006E21F1">
        <w:t>баскетбол</w:t>
      </w:r>
      <w:r w:rsidRPr="00E94C74">
        <w:t>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 могут организовывать соревнования в группе, в школе, в лагере отдыха;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- умеют вести технический протокол игры, по форме составить заявку на участие в соревнованиях, 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таблицу учёта результатов;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- участвуют в спартакиаде школы по </w:t>
      </w:r>
      <w:r w:rsidR="006E21F1">
        <w:t>баскетбол</w:t>
      </w:r>
      <w:r w:rsidRPr="00E94C74">
        <w:t>у;</w:t>
      </w:r>
    </w:p>
    <w:p w:rsidR="00435809" w:rsidRPr="00E94C74" w:rsidRDefault="00435809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b/>
          <w:spacing w:val="-1"/>
          <w:sz w:val="24"/>
          <w:szCs w:val="24"/>
        </w:rPr>
        <w:t>Формы подведения итогов реализации курса внеурочной деятельности.</w:t>
      </w:r>
    </w:p>
    <w:p w:rsidR="00435809" w:rsidRPr="00E94C74" w:rsidRDefault="00435809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По окончании курса учащийся получит возможность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</w:t>
      </w:r>
      <w:r w:rsidR="006E21F1"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>ом, сформировать первичные навыки судейства. Основной формой подведения итогов является соревнование.</w:t>
      </w:r>
    </w:p>
    <w:p w:rsidR="009B2DDB" w:rsidRDefault="009B2DDB" w:rsidP="00E74E47">
      <w:pPr>
        <w:pStyle w:val="a3"/>
        <w:spacing w:before="0" w:beforeAutospacing="0" w:after="0" w:afterAutospacing="0"/>
        <w:ind w:left="567" w:right="57" w:firstLine="567"/>
        <w:jc w:val="center"/>
        <w:rPr>
          <w:b/>
          <w:bCs/>
        </w:rPr>
      </w:pP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  <w:jc w:val="center"/>
      </w:pPr>
      <w:r w:rsidRPr="00E94C74">
        <w:rPr>
          <w:b/>
          <w:bCs/>
        </w:rPr>
        <w:t>Условия реализации программы</w:t>
      </w:r>
      <w:r w:rsidRPr="00E94C74">
        <w:t xml:space="preserve"> курса внеурочной деятельности</w:t>
      </w:r>
      <w:r w:rsidRPr="00E94C74">
        <w:rPr>
          <w:b/>
          <w:bCs/>
        </w:rPr>
        <w:t xml:space="preserve"> «</w:t>
      </w:r>
      <w:r w:rsidR="006E21F1">
        <w:rPr>
          <w:b/>
          <w:bCs/>
        </w:rPr>
        <w:t>баскетбол</w:t>
      </w:r>
      <w:r w:rsidRPr="00E94C74">
        <w:rPr>
          <w:b/>
          <w:bCs/>
        </w:rPr>
        <w:t>»: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rPr>
          <w:u w:val="single"/>
        </w:rPr>
        <w:t>Материально-технические условия</w:t>
      </w:r>
      <w:r w:rsidRPr="00E94C74">
        <w:t xml:space="preserve">: 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- обеспечение учебно-наглядными пособиями по </w:t>
      </w:r>
      <w:r w:rsidR="006E21F1">
        <w:t>баскетбол</w:t>
      </w:r>
      <w:r w:rsidRPr="00E94C74">
        <w:t xml:space="preserve">у, пополнение материальной базы </w:t>
      </w:r>
      <w:r w:rsidR="006E21F1">
        <w:t>баскетбол</w:t>
      </w:r>
      <w:r w:rsidRPr="00E94C74">
        <w:t>ьными мячами, сеткой и др. инвентарём.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rPr>
          <w:u w:val="single"/>
        </w:rPr>
        <w:t>Педагогические условия</w:t>
      </w:r>
      <w:r w:rsidRPr="00E94C74">
        <w:t>: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-учёт индивидуальных и возрастных особенностей подростков в использовании форм, средств и способов реализации программы секции спортигр «</w:t>
      </w:r>
      <w:r w:rsidR="006E21F1">
        <w:t>баскетбол</w:t>
      </w:r>
      <w:r w:rsidRPr="00E94C74">
        <w:t>»;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-соблюдение единства педагогических требований во взаимоотношениях с подростками;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-создание условий для развития личности подростка и его способностей.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rPr>
          <w:u w:val="single"/>
        </w:rPr>
        <w:t>Методические условия: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 наличие необходимой документации: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 программы деятельности спортивной секции;</w:t>
      </w:r>
    </w:p>
    <w:p w:rsidR="00435809" w:rsidRPr="00E94C74" w:rsidRDefault="00435809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- тематического планирования секции спортивных игр: «</w:t>
      </w:r>
      <w:r w:rsidR="006E21F1">
        <w:t>баскетбол</w:t>
      </w:r>
      <w:r w:rsidRPr="00E94C74">
        <w:t>».</w:t>
      </w:r>
    </w:p>
    <w:p w:rsidR="001F3873" w:rsidRPr="001F3873" w:rsidRDefault="001F3873" w:rsidP="00E74E47">
      <w:pPr>
        <w:shd w:val="clear" w:color="auto" w:fill="FFFFFF"/>
        <w:spacing w:after="0" w:line="240" w:lineRule="auto"/>
        <w:ind w:left="567" w:firstLine="567"/>
        <w:jc w:val="center"/>
        <w:rPr>
          <w:rFonts w:ascii="Arial" w:eastAsia="Times New Roman" w:hAnsi="Arial" w:cs="Arial"/>
          <w:color w:val="000000"/>
        </w:rPr>
      </w:pPr>
      <w:r w:rsidRPr="001F3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Содержательное обеспечение разделов программы</w:t>
      </w:r>
    </w:p>
    <w:p w:rsidR="001F3873" w:rsidRPr="001F3873" w:rsidRDefault="001F3873" w:rsidP="00E74E47">
      <w:pPr>
        <w:shd w:val="clear" w:color="auto" w:fill="FFFFFF"/>
        <w:spacing w:after="0" w:line="240" w:lineRule="auto"/>
        <w:ind w:left="567" w:firstLine="567"/>
        <w:jc w:val="center"/>
        <w:rPr>
          <w:rFonts w:ascii="Arial" w:eastAsia="Times New Roman" w:hAnsi="Arial" w:cs="Arial"/>
          <w:color w:val="000000"/>
        </w:rPr>
      </w:pPr>
      <w:r w:rsidRPr="001F3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подготовка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баскетбола в России и за рубежом.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Общая характеристика сторон подготовки спортсмена.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3. Физическая подготовка баскетболиста.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4. Техническая подготовка баскетболиста.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5. Тактическая подготовка баскетболиста.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6. Психологическая подготовка баскетболиста.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7. Соревновательная деятельность баскетболиста.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Организация и проведение соревнований по баскетболу.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9. Правила судейства соревнований по баскетболу.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10. Места занятий, оборудование и инвентарь для занятий баскетболом.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подготовка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834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физическая подготовка.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Общеразвивающие упражнения: элементарные, с весом собственного веса, с партнером, с предметами (набивными мячами, гимнастическими палками, обручами, с мячами различного диаметра, скакалками), на снарядах (перекладина, опорный прыжок, стенка, скамейка, канат). </w:t>
      </w: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Подвижные игры. Эстафеты. Полосы препятствий. Акробатические упражнения (кувырки, стойки, перевороты, перекаты).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34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Специальная физическая подготовка.</w:t>
      </w: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для развития быстроты движений баскетболиста. Упражнения для развития специальной выносливости баскетболиста. Упражнения для развития скоростно-силовых качеств баскетболиста. Упражнения для развития ловкости баскетболиста.</w:t>
      </w:r>
    </w:p>
    <w:p w:rsidR="00665706" w:rsidRPr="00834634" w:rsidRDefault="00665706" w:rsidP="00E74E47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подготовка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 1. Упражнения без мяча. Прыжок вверх-вперед толчком одной и приземлением на одну ногу. Передвижение приставными шагами правым (левым) боком:  с разной скоростью; в одном и в разных направлениях. Передвижение правым – левым боком. Передвижение в стойке баскетболиста. Остановка прыжком после ускорения. Остановка в один шаг после ускорения. Остановка в два шага после ускорения. Повороты на месте. Повороты в движении. Имитация защитных действий против игрока нападения. Имитация действий атаки против игрока защиты.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2. Ловля и передача мяча. Двумя руками от груди, стоя на месте. Двумя руками от груди с шагом вперед. Двумя руками от груди в движении. Передача одной рукой от плеча. Передача одной рукой с шагом вперед. То же после ведения мяча. Передача одной рукой с отскоком от пола. Передача двумя руками с отскоком от пола. Передача одной рукой снизу от пола. То же в движении. Ловля мяча после отскока. Ловля высоко летящего мяча. Ловля катящегося мяча, стоя на месте. Ловля катящегося мяча в движении.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3. Ведение мяча. На месте. В движении шагом. В движении бегом. То же с изменением направления и скорости. То же с изменением высоты отскока. Правой и левой рукой поочередно на месте. Правой и левой рукой поочередно в движении. Перевод мяча с правой руки на левую и обратно, стоя на месте.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4. Броски мяча. Одной рукой в баскетбольный щит с места. Двумя руками от груди в баскетбольный щит с места. Двумя руками от груди в баскетбольный щит после ведения и остановки. Двумя руками от груди в баскетбольную корзину с места. Двумя руками от груди в баскетбольную корзину после ведения. Одной рукой в баскетбольную 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 Одной рукой в прыжке после ловли мяча в движении. В прыжке со средней дистанции. В прыжке с дальней дистанции. Вырывание мяча. Выбивание мяча.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Тактическая подготовка</w:t>
      </w:r>
    </w:p>
    <w:p w:rsidR="001F3873" w:rsidRPr="00834634" w:rsidRDefault="001F3873" w:rsidP="00E74E47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834634">
        <w:rPr>
          <w:rFonts w:ascii="Times New Roman" w:eastAsia="Times New Roman" w:hAnsi="Times New Roman" w:cs="Times New Roman"/>
          <w:color w:val="000000"/>
          <w:sz w:val="24"/>
          <w:szCs w:val="24"/>
        </w:rPr>
        <w:t> Защитные действия при опеке игрока без мяча, с мячом. Перехват мяча. Борьба за мяч после отскока от щита. Быстрый прорыв. Командные действия в защите, в нападении. Игра в баскетбол с заданными тактическими действиями.</w:t>
      </w:r>
    </w:p>
    <w:p w:rsidR="009B2DDB" w:rsidRPr="00834634" w:rsidRDefault="009B2DDB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DB" w:rsidRPr="00834634" w:rsidRDefault="009B2DDB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  <w:jc w:val="center"/>
      </w:pPr>
      <w:r w:rsidRPr="00E94C74">
        <w:rPr>
          <w:b/>
          <w:bCs/>
        </w:rPr>
        <w:t>Материально-технические условия: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Для проведения занятий в кружке </w:t>
      </w:r>
      <w:r>
        <w:t>баскетбол</w:t>
      </w:r>
      <w:r w:rsidRPr="00E94C74">
        <w:t>а необходимо иметь следующее оборудование и инвентарь: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1. Сетка </w:t>
      </w:r>
      <w:r>
        <w:t>баскетбол</w:t>
      </w:r>
      <w:r w:rsidRPr="00E94C74">
        <w:t>ьная - 2 штуки.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2. Стойки </w:t>
      </w:r>
      <w:r>
        <w:t>баскетбол</w:t>
      </w:r>
      <w:r w:rsidRPr="00E94C74">
        <w:t>ьные - 2 штуки.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3. Гимнастическая стенка - 6 – 8 пролётов.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4. Гимнастические скамейки - 2 штуки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5. Гимнастические маты - 3 штуки.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6. Скакалки - 20 штук.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7. Мячи набивные - 5 штук.</w:t>
      </w:r>
    </w:p>
    <w:p w:rsidR="00834634" w:rsidRPr="00E94C7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 xml:space="preserve">8. Мячи </w:t>
      </w:r>
      <w:r>
        <w:t>баскетбол</w:t>
      </w:r>
      <w:r w:rsidRPr="00E94C74">
        <w:t>ьные - 20штук.</w:t>
      </w:r>
    </w:p>
    <w:p w:rsidR="00834634" w:rsidRPr="00834634" w:rsidRDefault="00834634" w:rsidP="00E74E47">
      <w:pPr>
        <w:pStyle w:val="a3"/>
        <w:spacing w:before="0" w:beforeAutospacing="0" w:after="0" w:afterAutospacing="0"/>
        <w:ind w:left="567" w:right="57" w:firstLine="567"/>
      </w:pPr>
      <w:r w:rsidRPr="00E94C74">
        <w:t>(для мини-</w:t>
      </w:r>
      <w:r>
        <w:t>баскетбол</w:t>
      </w:r>
      <w:r w:rsidRPr="00E94C74">
        <w:t>а) - 20 штук.</w:t>
      </w:r>
    </w:p>
    <w:p w:rsidR="00834634" w:rsidRPr="00E94C74" w:rsidRDefault="00834634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b/>
          <w:sz w:val="24"/>
          <w:szCs w:val="24"/>
        </w:rPr>
      </w:pPr>
    </w:p>
    <w:p w:rsidR="00834634" w:rsidRPr="00E94C74" w:rsidRDefault="00834634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b/>
          <w:sz w:val="24"/>
          <w:szCs w:val="24"/>
        </w:rPr>
      </w:pPr>
    </w:p>
    <w:p w:rsidR="00834634" w:rsidRPr="00E94C74" w:rsidRDefault="00834634" w:rsidP="00E74E47">
      <w:pPr>
        <w:spacing w:after="0" w:line="240" w:lineRule="auto"/>
        <w:ind w:left="56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74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834634" w:rsidRPr="00E94C74" w:rsidRDefault="00834634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lastRenderedPageBreak/>
        <w:t xml:space="preserve">1 - Комплексная программа по физическому воспитанию. 5-11 классы под редакцией В. И. Лях и А. А. </w:t>
      </w:r>
      <w:proofErr w:type="spellStart"/>
      <w:r w:rsidRPr="00E94C7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94C74">
        <w:rPr>
          <w:rFonts w:ascii="Times New Roman" w:hAnsi="Times New Roman" w:cs="Times New Roman"/>
          <w:sz w:val="24"/>
          <w:szCs w:val="24"/>
        </w:rPr>
        <w:t>. Москва. «Просвещение» 2010г.</w:t>
      </w:r>
    </w:p>
    <w:p w:rsidR="00834634" w:rsidRPr="00E94C74" w:rsidRDefault="00834634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      2 - Государственная программа Министерства образования и науки РФ по </w:t>
      </w:r>
    </w:p>
    <w:p w:rsidR="00834634" w:rsidRPr="00E94C74" w:rsidRDefault="00834634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     Физической культуре для профильного обучения.  Москва. Просвещение.  2010г. </w:t>
      </w:r>
    </w:p>
    <w:p w:rsidR="00834634" w:rsidRPr="00E94C74" w:rsidRDefault="00834634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      3 – О.Чехов «Основы 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E94C74">
        <w:rPr>
          <w:rFonts w:ascii="Times New Roman" w:hAnsi="Times New Roman" w:cs="Times New Roman"/>
          <w:sz w:val="24"/>
          <w:szCs w:val="24"/>
        </w:rPr>
        <w:t>а» Москва. «Физическая культура и спорт» 2008г.</w:t>
      </w:r>
    </w:p>
    <w:p w:rsidR="00834634" w:rsidRPr="00E94C74" w:rsidRDefault="00834634" w:rsidP="00E74E47">
      <w:pPr>
        <w:spacing w:after="0" w:line="240" w:lineRule="auto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E94C74">
        <w:rPr>
          <w:rFonts w:ascii="Times New Roman" w:hAnsi="Times New Roman" w:cs="Times New Roman"/>
          <w:sz w:val="24"/>
          <w:szCs w:val="24"/>
        </w:rPr>
        <w:t xml:space="preserve">      4 – В.И.Лях «Физическая культура. 10-11 классы». Москва. Просвещение.2010г.</w:t>
      </w:r>
    </w:p>
    <w:p w:rsidR="009B2DDB" w:rsidRDefault="009B2DDB" w:rsidP="00E94C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DB" w:rsidRDefault="009B2DDB" w:rsidP="00E94C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DB" w:rsidRDefault="009B2DDB" w:rsidP="00E94C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DB" w:rsidRDefault="009B2DDB" w:rsidP="00E94C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DB" w:rsidRDefault="009B2DDB" w:rsidP="00E94C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DB" w:rsidRDefault="009B2DDB" w:rsidP="00E94C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DB" w:rsidRDefault="009B2DDB" w:rsidP="00E94C7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06" w:rsidRDefault="00665706" w:rsidP="00C75356">
      <w:pPr>
        <w:pStyle w:val="a3"/>
        <w:spacing w:before="0" w:beforeAutospacing="0" w:after="0" w:afterAutospacing="0"/>
        <w:ind w:right="57"/>
        <w:rPr>
          <w:b/>
        </w:rPr>
      </w:pPr>
    </w:p>
    <w:p w:rsidR="00665706" w:rsidRDefault="00665706" w:rsidP="00C75356">
      <w:pPr>
        <w:pStyle w:val="a3"/>
        <w:spacing w:before="0" w:beforeAutospacing="0" w:after="0" w:afterAutospacing="0"/>
        <w:ind w:right="57"/>
        <w:rPr>
          <w:b/>
        </w:rPr>
      </w:pPr>
    </w:p>
    <w:p w:rsidR="00665706" w:rsidRDefault="00665706" w:rsidP="007D781C">
      <w:pPr>
        <w:pStyle w:val="a3"/>
        <w:spacing w:before="0" w:beforeAutospacing="0" w:after="0" w:afterAutospacing="0"/>
        <w:ind w:left="57" w:right="57"/>
        <w:jc w:val="center"/>
        <w:rPr>
          <w:b/>
        </w:rPr>
      </w:pPr>
    </w:p>
    <w:p w:rsidR="00C75356" w:rsidRPr="00834634" w:rsidRDefault="00C75356" w:rsidP="00C7535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34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C75356" w:rsidRPr="001F3873" w:rsidRDefault="00C75356" w:rsidP="00C75356">
      <w:pPr>
        <w:shd w:val="clear" w:color="auto" w:fill="FFFFFF"/>
        <w:spacing w:after="60" w:line="240" w:lineRule="auto"/>
        <w:ind w:left="57" w:right="57"/>
        <w:rPr>
          <w:rFonts w:ascii="Arial" w:eastAsia="Times New Roman" w:hAnsi="Arial" w:cs="Arial"/>
          <w:color w:val="000000"/>
        </w:rPr>
      </w:pPr>
    </w:p>
    <w:tbl>
      <w:tblPr>
        <w:tblW w:w="9072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2268"/>
      </w:tblGrid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6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Имитация упражнений без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Ловля и передача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2.3.Ведение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Броски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6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Действия игрока в нападении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Действия игрока в защите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6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Общая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Специальная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соревнованиях по баскетболу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356" w:rsidRPr="001F3873" w:rsidTr="003402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1F3873" w:rsidRDefault="00C75356" w:rsidP="00340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356" w:rsidRPr="00AD3645" w:rsidRDefault="00C75356" w:rsidP="0034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C75356" w:rsidRDefault="00C75356" w:rsidP="00C75356">
      <w:pPr>
        <w:rPr>
          <w:rFonts w:ascii="Times New Roman" w:hAnsi="Times New Roman" w:cs="Times New Roman"/>
          <w:b/>
          <w:sz w:val="24"/>
          <w:szCs w:val="24"/>
        </w:rPr>
      </w:pPr>
    </w:p>
    <w:p w:rsidR="00C75356" w:rsidRDefault="00C75356" w:rsidP="00C7535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C75356" w:rsidRDefault="00C75356" w:rsidP="00C7535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C75356" w:rsidRDefault="00C75356" w:rsidP="00C7535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B2DDB" w:rsidRDefault="009B2DDB" w:rsidP="007D781C">
      <w:pPr>
        <w:pStyle w:val="a3"/>
        <w:spacing w:before="0" w:beforeAutospacing="0" w:after="0" w:afterAutospacing="0"/>
        <w:ind w:left="57" w:right="57"/>
        <w:jc w:val="center"/>
        <w:rPr>
          <w:b/>
        </w:rPr>
      </w:pPr>
    </w:p>
    <w:p w:rsidR="009B2DDB" w:rsidRDefault="009B2DDB" w:rsidP="007D781C">
      <w:pPr>
        <w:pStyle w:val="a3"/>
        <w:spacing w:before="0" w:beforeAutospacing="0" w:after="0" w:afterAutospacing="0"/>
        <w:ind w:left="57" w:right="57"/>
        <w:jc w:val="center"/>
        <w:rPr>
          <w:b/>
        </w:rPr>
      </w:pPr>
    </w:p>
    <w:p w:rsidR="009B2DDB" w:rsidRDefault="009B2DDB" w:rsidP="007D781C">
      <w:pPr>
        <w:pStyle w:val="a3"/>
        <w:spacing w:before="0" w:beforeAutospacing="0" w:after="0" w:afterAutospacing="0"/>
        <w:ind w:left="57" w:right="57"/>
        <w:jc w:val="center"/>
        <w:rPr>
          <w:b/>
        </w:rPr>
      </w:pPr>
    </w:p>
    <w:p w:rsidR="004D7B19" w:rsidRDefault="004D7B19" w:rsidP="007D781C">
      <w:pPr>
        <w:pStyle w:val="a3"/>
        <w:spacing w:before="0" w:beforeAutospacing="0" w:after="0" w:afterAutospacing="0"/>
        <w:ind w:left="57" w:right="57"/>
        <w:jc w:val="center"/>
        <w:rPr>
          <w:b/>
        </w:rPr>
      </w:pPr>
    </w:p>
    <w:p w:rsidR="004D7B19" w:rsidRDefault="004D7B19" w:rsidP="007D781C">
      <w:pPr>
        <w:pStyle w:val="a3"/>
        <w:spacing w:before="0" w:beforeAutospacing="0" w:after="0" w:afterAutospacing="0"/>
        <w:ind w:left="57" w:right="57"/>
        <w:jc w:val="center"/>
        <w:rPr>
          <w:b/>
        </w:rPr>
      </w:pPr>
    </w:p>
    <w:p w:rsidR="004D7B19" w:rsidRDefault="004D7B19" w:rsidP="007D781C">
      <w:pPr>
        <w:pStyle w:val="a3"/>
        <w:spacing w:before="0" w:beforeAutospacing="0" w:after="0" w:afterAutospacing="0"/>
        <w:ind w:left="57" w:right="57"/>
        <w:jc w:val="center"/>
        <w:rPr>
          <w:b/>
        </w:rPr>
      </w:pPr>
    </w:p>
    <w:p w:rsidR="004D7B19" w:rsidRDefault="004D7B19" w:rsidP="00C75356">
      <w:pPr>
        <w:pStyle w:val="a3"/>
        <w:spacing w:before="0" w:beforeAutospacing="0" w:after="0" w:afterAutospacing="0"/>
        <w:ind w:right="57"/>
        <w:rPr>
          <w:b/>
        </w:rPr>
      </w:pPr>
    </w:p>
    <w:tbl>
      <w:tblPr>
        <w:tblStyle w:val="a6"/>
        <w:tblpPr w:leftFromText="180" w:rightFromText="180" w:horzAnchor="margin" w:tblpXSpec="center" w:tblpY="1468"/>
        <w:tblW w:w="1102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4220"/>
        <w:gridCol w:w="1733"/>
        <w:gridCol w:w="851"/>
        <w:gridCol w:w="851"/>
      </w:tblGrid>
      <w:tr w:rsidR="009203E6" w:rsidRPr="0090285F" w:rsidTr="009203E6">
        <w:trPr>
          <w:trHeight w:val="253"/>
        </w:trPr>
        <w:tc>
          <w:tcPr>
            <w:tcW w:w="1384" w:type="dxa"/>
            <w:vMerge w:val="restart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lastRenderedPageBreak/>
              <w:t>Техниче</w:t>
            </w:r>
            <w:r w:rsidRPr="0090285F">
              <w:softHyphen/>
              <w:t>ская под</w:t>
            </w:r>
            <w:r w:rsidRPr="0090285F">
              <w:softHyphen/>
              <w:t>готовка</w:t>
            </w:r>
          </w:p>
        </w:tc>
        <w:tc>
          <w:tcPr>
            <w:tcW w:w="992" w:type="dxa"/>
            <w:vMerge w:val="restart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t>Техни</w:t>
            </w:r>
            <w:r w:rsidRPr="0090285F">
              <w:softHyphen/>
              <w:t>ка при</w:t>
            </w:r>
            <w:r w:rsidRPr="0090285F">
              <w:softHyphen/>
              <w:t>ема и передач мяча. Напа</w:t>
            </w:r>
            <w:r w:rsidRPr="0090285F">
              <w:softHyphen/>
              <w:t>даю</w:t>
            </w:r>
            <w:r w:rsidRPr="0090285F">
              <w:softHyphen/>
              <w:t>щий удар</w:t>
            </w: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sz w:val="16"/>
                <w:szCs w:val="16"/>
              </w:rPr>
              <w:t>Изуче</w:t>
            </w:r>
            <w:proofErr w:type="spellEnd"/>
            <w:r w:rsidRPr="0090285F">
              <w:rPr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sz w:val="16"/>
                <w:szCs w:val="16"/>
              </w:rPr>
              <w:t>мате</w:t>
            </w:r>
            <w:r w:rsidRPr="0090285F">
              <w:rPr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t>Стойка игрока. Перемеще</w:t>
            </w:r>
            <w:r w:rsidRPr="0090285F">
              <w:softHyphen/>
              <w:t>ние в стойке. Передача дву</w:t>
            </w:r>
            <w:r w:rsidRPr="0090285F">
              <w:softHyphen/>
              <w:t xml:space="preserve">мя руками сверху на месте. Эстафеты. Подвижные игры с элементами </w:t>
            </w:r>
            <w:r>
              <w:t>баскетбол</w:t>
            </w:r>
            <w:r w:rsidRPr="0090285F">
              <w:t>а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t>Уметь выпол</w:t>
            </w:r>
            <w:r w:rsidRPr="0090285F">
              <w:softHyphen/>
              <w:t>нять техниче</w:t>
            </w:r>
            <w:r w:rsidRPr="0090285F"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4032BC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sz w:val="16"/>
                <w:szCs w:val="16"/>
              </w:rPr>
              <w:t>Совер</w:t>
            </w:r>
            <w:proofErr w:type="spellEnd"/>
            <w:r w:rsidRPr="0090285F">
              <w:rPr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sz w:val="16"/>
                <w:szCs w:val="16"/>
              </w:rPr>
              <w:t>шенст</w:t>
            </w:r>
            <w:proofErr w:type="spellEnd"/>
            <w:r w:rsidRPr="0090285F">
              <w:rPr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t>Стойка игрока. Перемеще</w:t>
            </w:r>
            <w:r w:rsidRPr="0090285F">
              <w:softHyphen/>
              <w:t>ние в стойке. Передача дву</w:t>
            </w:r>
            <w:r w:rsidRPr="0090285F">
              <w:softHyphen/>
              <w:t xml:space="preserve">мя руками сверху на месте. Эстафеты. Подвижные игры с элементами </w:t>
            </w:r>
            <w:r>
              <w:t>баскетбол</w:t>
            </w:r>
            <w:r w:rsidRPr="0090285F">
              <w:t>а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t>Уметь выпол</w:t>
            </w:r>
            <w:r w:rsidRPr="0090285F">
              <w:softHyphen/>
              <w:t>нять техниче</w:t>
            </w:r>
            <w:r w:rsidRPr="0090285F"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4032BC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Стойка игрока. Перемеще</w:t>
            </w:r>
            <w:r w:rsidRPr="0090285F">
              <w:rPr>
                <w:rStyle w:val="11"/>
              </w:rPr>
              <w:softHyphen/>
              <w:t>ние в стойке. Передача дву</w:t>
            </w:r>
            <w:r w:rsidRPr="0090285F">
              <w:rPr>
                <w:rStyle w:val="11"/>
              </w:rPr>
              <w:softHyphen/>
              <w:t>мя руками сверху на месте и после передачи вперед. При</w:t>
            </w:r>
            <w:r w:rsidRPr="0090285F">
              <w:rPr>
                <w:rStyle w:val="11"/>
              </w:rPr>
              <w:softHyphen/>
              <w:t>ем мяча снизу двумя руками над собой. Эстафеты. Игра в мини-</w:t>
            </w:r>
            <w:r>
              <w:rPr>
                <w:rStyle w:val="11"/>
              </w:rPr>
              <w:t>баскетбол.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4032BC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Стойка игрока. Перемеще</w:t>
            </w:r>
            <w:r w:rsidRPr="0090285F">
              <w:rPr>
                <w:rStyle w:val="11"/>
              </w:rPr>
              <w:softHyphen/>
              <w:t>ние в стойке. Передача дву</w:t>
            </w:r>
            <w:r w:rsidRPr="0090285F">
              <w:rPr>
                <w:rStyle w:val="11"/>
              </w:rPr>
              <w:softHyphen/>
              <w:t>мя руками сверху на месте и после передачи вперед. Прием мяча снизу двумя руками над собой. Эстафе</w:t>
            </w:r>
            <w:r w:rsidRPr="0090285F">
              <w:rPr>
                <w:rStyle w:val="11"/>
              </w:rPr>
              <w:softHyphen/>
              <w:t>ты. Игра в мини-</w:t>
            </w:r>
            <w:r>
              <w:rPr>
                <w:rStyle w:val="11"/>
              </w:rPr>
              <w:t>баскетбол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4032BC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Стойка игрока. Перемеще</w:t>
            </w:r>
            <w:r w:rsidRPr="0090285F">
              <w:rPr>
                <w:rStyle w:val="11"/>
              </w:rPr>
              <w:softHyphen/>
              <w:t>ние в стойке. Передача дву</w:t>
            </w:r>
            <w:r w:rsidRPr="0090285F">
              <w:rPr>
                <w:rStyle w:val="11"/>
              </w:rPr>
              <w:softHyphen/>
              <w:t>мя руками сверху в парах. Прием мяча снизу двумя руками над собой и на сетку. Нижняя прямая подача с 3-6 м. Эстафеты. Игра в мини-</w:t>
            </w:r>
            <w:r>
              <w:rPr>
                <w:rStyle w:val="11"/>
              </w:rPr>
              <w:t>баскетбол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Стойка игрока. Перемеще</w:t>
            </w:r>
            <w:r w:rsidRPr="0090285F">
              <w:rPr>
                <w:rStyle w:val="11"/>
              </w:rPr>
              <w:softHyphen/>
              <w:t>ние в стойке. Передача дву</w:t>
            </w:r>
            <w:r w:rsidRPr="0090285F">
              <w:rPr>
                <w:rStyle w:val="11"/>
              </w:rPr>
              <w:softHyphen/>
              <w:t>мя руками сверху в парах. Прием мяча снизу двумя руками над собой и на сетку. Нижняя прямая подача с 3-6 м. Эстафеты. Игра в мини-</w:t>
            </w:r>
            <w:r>
              <w:rPr>
                <w:rStyle w:val="11"/>
              </w:rPr>
              <w:t>баскетбол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102D2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Теория</w:t>
            </w:r>
          </w:p>
        </w:tc>
        <w:tc>
          <w:tcPr>
            <w:tcW w:w="992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Пра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вила</w:t>
            </w: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Жесты судей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Знать жесты судей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102D2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 w:val="restart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ОФП</w:t>
            </w:r>
          </w:p>
        </w:tc>
        <w:tc>
          <w:tcPr>
            <w:tcW w:w="992" w:type="dxa"/>
            <w:vMerge w:val="restart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Разви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тие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двига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тель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8pt0pt"/>
                <w:sz w:val="20"/>
                <w:szCs w:val="20"/>
              </w:rPr>
              <w:t>ных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8pt0pt"/>
                <w:sz w:val="20"/>
                <w:szCs w:val="20"/>
              </w:rPr>
              <w:t>качеств</w:t>
            </w: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8pt0pt"/>
              </w:rPr>
              <w:t>мате</w:t>
            </w:r>
            <w:r w:rsidRPr="0090285F">
              <w:rPr>
                <w:rStyle w:val="8pt0pt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Многоскоки</w:t>
            </w:r>
            <w:proofErr w:type="spellEnd"/>
            <w:r w:rsidRPr="0090285F">
              <w:rPr>
                <w:rStyle w:val="11"/>
              </w:rPr>
              <w:t>, прыжки, чел</w:t>
            </w:r>
            <w:r w:rsidRPr="0090285F">
              <w:rPr>
                <w:rStyle w:val="11"/>
              </w:rPr>
              <w:softHyphen/>
              <w:t>ночный бег, бег 30 м. Под</w:t>
            </w:r>
            <w:r w:rsidRPr="0090285F">
              <w:rPr>
                <w:rStyle w:val="11"/>
              </w:rPr>
              <w:softHyphen/>
              <w:t>вижные игры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прыжко</w:t>
            </w:r>
            <w:r w:rsidRPr="0090285F">
              <w:rPr>
                <w:rStyle w:val="11"/>
              </w:rPr>
              <w:softHyphen/>
              <w:t>вые упражне</w:t>
            </w:r>
            <w:r w:rsidRPr="0090285F">
              <w:rPr>
                <w:rStyle w:val="11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Pr="00BF6ECC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Многоскоки</w:t>
            </w:r>
            <w:proofErr w:type="spellEnd"/>
            <w:r w:rsidRPr="0090285F">
              <w:rPr>
                <w:rStyle w:val="11"/>
              </w:rPr>
              <w:t>, прыжки, чел</w:t>
            </w:r>
            <w:r w:rsidRPr="0090285F">
              <w:rPr>
                <w:rStyle w:val="11"/>
              </w:rPr>
              <w:softHyphen/>
              <w:t>ночный бег, бег 30 м. Под</w:t>
            </w:r>
            <w:r w:rsidRPr="0090285F">
              <w:rPr>
                <w:rStyle w:val="11"/>
              </w:rPr>
              <w:softHyphen/>
              <w:t>вижные игры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прыжко</w:t>
            </w:r>
            <w:r w:rsidRPr="0090285F">
              <w:rPr>
                <w:rStyle w:val="11"/>
              </w:rPr>
              <w:softHyphen/>
              <w:t>вые упражне</w:t>
            </w:r>
            <w:r w:rsidRPr="0090285F">
              <w:rPr>
                <w:rStyle w:val="11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1659"/>
        </w:trPr>
        <w:tc>
          <w:tcPr>
            <w:tcW w:w="1384" w:type="dxa"/>
            <w:vMerge w:val="restart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Техниче</w:t>
            </w:r>
            <w:r w:rsidRPr="0090285F">
              <w:rPr>
                <w:rStyle w:val="11"/>
              </w:rPr>
              <w:softHyphen/>
              <w:t>ская под</w:t>
            </w:r>
            <w:r w:rsidRPr="0090285F">
              <w:rPr>
                <w:rStyle w:val="11"/>
              </w:rPr>
              <w:softHyphen/>
              <w:t>готовка</w:t>
            </w:r>
          </w:p>
        </w:tc>
        <w:tc>
          <w:tcPr>
            <w:tcW w:w="992" w:type="dxa"/>
            <w:vMerge w:val="restart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Техни</w:t>
            </w:r>
            <w:r w:rsidRPr="0090285F">
              <w:rPr>
                <w:rStyle w:val="11"/>
              </w:rPr>
              <w:softHyphen/>
              <w:t>ка при</w:t>
            </w:r>
            <w:r w:rsidRPr="0090285F">
              <w:rPr>
                <w:rStyle w:val="11"/>
              </w:rPr>
              <w:softHyphen/>
              <w:t>ема и передач мяча. Напа</w:t>
            </w:r>
            <w:r w:rsidRPr="0090285F">
              <w:rPr>
                <w:rStyle w:val="11"/>
              </w:rPr>
              <w:softHyphen/>
              <w:t>даю</w:t>
            </w:r>
            <w:r w:rsidRPr="0090285F">
              <w:rPr>
                <w:rStyle w:val="11"/>
              </w:rPr>
              <w:softHyphen/>
              <w:t>щий удар</w:t>
            </w: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Стойки и перемещение иг</w:t>
            </w:r>
            <w:r w:rsidRPr="0090285F">
              <w:rPr>
                <w:rStyle w:val="11"/>
              </w:rPr>
              <w:softHyphen/>
              <w:t>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Стойки и перемещение иг</w:t>
            </w:r>
            <w:r w:rsidRPr="0090285F">
              <w:rPr>
                <w:rStyle w:val="11"/>
              </w:rPr>
              <w:softHyphen/>
              <w:t>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85F">
              <w:rPr>
                <w:rStyle w:val="11"/>
                <w:rFonts w:eastAsiaTheme="minorEastAsia"/>
              </w:rPr>
              <w:t>Уметь выпол</w:t>
            </w:r>
            <w:r w:rsidRPr="0090285F">
              <w:rPr>
                <w:rStyle w:val="11"/>
                <w:rFonts w:eastAsiaTheme="minorEastAsia"/>
              </w:rPr>
              <w:softHyphen/>
              <w:t>нять прыжко</w:t>
            </w:r>
            <w:r w:rsidRPr="0090285F">
              <w:rPr>
                <w:rStyle w:val="11"/>
                <w:rFonts w:eastAsiaTheme="minorEastAsia"/>
              </w:rPr>
              <w:softHyphen/>
              <w:t>вые упражне</w:t>
            </w:r>
            <w:r w:rsidRPr="0090285F">
              <w:rPr>
                <w:rStyle w:val="11"/>
                <w:rFonts w:eastAsiaTheme="minorEastAsia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D071B7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Стойки и перемещение иг</w:t>
            </w:r>
            <w:r w:rsidRPr="0090285F">
              <w:rPr>
                <w:rStyle w:val="11"/>
              </w:rPr>
              <w:softHyphen/>
              <w:t xml:space="preserve">рока. Передача мяча </w:t>
            </w:r>
            <w:proofErr w:type="spellStart"/>
            <w:r w:rsidRPr="0090285F">
              <w:rPr>
                <w:rStyle w:val="11"/>
              </w:rPr>
              <w:t>сверхурока</w:t>
            </w:r>
            <w:proofErr w:type="spellEnd"/>
            <w:r w:rsidRPr="0090285F">
              <w:rPr>
                <w:rStyle w:val="11"/>
              </w:rPr>
              <w:t>. Передача мяча сверху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85F">
              <w:rPr>
                <w:rStyle w:val="11"/>
                <w:rFonts w:eastAsiaTheme="minorEastAsia"/>
              </w:rPr>
              <w:t>Уметь выпол</w:t>
            </w:r>
            <w:r w:rsidRPr="0090285F">
              <w:rPr>
                <w:rStyle w:val="11"/>
                <w:rFonts w:eastAsiaTheme="minorEastAsia"/>
              </w:rPr>
              <w:softHyphen/>
              <w:t>нять прыжко</w:t>
            </w:r>
            <w:r w:rsidRPr="0090285F">
              <w:rPr>
                <w:rStyle w:val="11"/>
                <w:rFonts w:eastAsiaTheme="minorEastAsia"/>
              </w:rPr>
              <w:softHyphen/>
              <w:t>вые упражне</w:t>
            </w:r>
            <w:r w:rsidRPr="0090285F">
              <w:rPr>
                <w:rStyle w:val="11"/>
                <w:rFonts w:eastAsiaTheme="minorEastAsia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Pr="00D071B7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rFonts w:eastAsiaTheme="minorEastAsia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90285F">
              <w:rPr>
                <w:rStyle w:val="11"/>
                <w:rFonts w:eastAsiaTheme="minorEastAsia"/>
              </w:rPr>
              <w:t>Стойки и перемещение иг</w:t>
            </w:r>
            <w:r w:rsidRPr="0090285F">
              <w:rPr>
                <w:rStyle w:val="11"/>
                <w:rFonts w:eastAsiaTheme="minorEastAsia"/>
              </w:rPr>
              <w:softHyphen/>
              <w:t xml:space="preserve">рока. Передача мяча </w:t>
            </w:r>
            <w:proofErr w:type="spellStart"/>
            <w:r w:rsidRPr="0090285F">
              <w:rPr>
                <w:rStyle w:val="11"/>
                <w:rFonts w:eastAsiaTheme="minorEastAsia"/>
              </w:rPr>
              <w:t>сверхурока</w:t>
            </w:r>
            <w:proofErr w:type="spellEnd"/>
            <w:r w:rsidRPr="0090285F">
              <w:rPr>
                <w:rStyle w:val="11"/>
                <w:rFonts w:eastAsiaTheme="minorEastAsia"/>
              </w:rPr>
              <w:t>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85F">
              <w:rPr>
                <w:rStyle w:val="11"/>
                <w:rFonts w:eastAsiaTheme="minorEastAsia"/>
              </w:rPr>
              <w:t>Уметь выпол</w:t>
            </w:r>
            <w:r w:rsidRPr="0090285F">
              <w:rPr>
                <w:rStyle w:val="11"/>
                <w:rFonts w:eastAsiaTheme="minorEastAsia"/>
              </w:rPr>
              <w:softHyphen/>
              <w:t>нять прыжко</w:t>
            </w:r>
            <w:r w:rsidRPr="0090285F">
              <w:rPr>
                <w:rStyle w:val="11"/>
                <w:rFonts w:eastAsiaTheme="minorEastAsia"/>
              </w:rPr>
              <w:softHyphen/>
              <w:t>вые упражне</w:t>
            </w:r>
            <w:r w:rsidRPr="0090285F">
              <w:rPr>
                <w:rStyle w:val="11"/>
                <w:rFonts w:eastAsiaTheme="minorEastAsia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lastRenderedPageBreak/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lastRenderedPageBreak/>
              <w:t>Передача мяча сверху двумя руками в прыжке в тройках. Нападающий удар при встречных передачах. Верх</w:t>
            </w:r>
            <w:r w:rsidRPr="0090285F">
              <w:rPr>
                <w:rStyle w:val="11"/>
              </w:rPr>
              <w:softHyphen/>
              <w:t xml:space="preserve">няя прямая </w:t>
            </w:r>
            <w:r w:rsidRPr="0090285F">
              <w:rPr>
                <w:rStyle w:val="11"/>
              </w:rPr>
              <w:lastRenderedPageBreak/>
              <w:t>подача, прием мяча, отраженного сеткой. Учебная игра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lastRenderedPageBreak/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t>7.12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t>-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t>-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ствова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t>-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rStyle w:val="11"/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tabs>
                <w:tab w:val="left" w:leader="underscore" w:pos="2826"/>
              </w:tabs>
              <w:spacing w:line="240" w:lineRule="auto"/>
              <w:jc w:val="left"/>
            </w:pPr>
            <w:r w:rsidRPr="0090285F">
              <w:t>Передача мяча сверху двумя руками в прыжке в тройках. Нападающий удар при встречных передачах. Верх</w:t>
            </w:r>
            <w:r w:rsidRPr="0090285F">
              <w:softHyphen/>
              <w:t xml:space="preserve">няя прямая подача, прием мяча, отраженного сеткой. </w:t>
            </w:r>
            <w:r w:rsidRPr="0090285F">
              <w:rPr>
                <w:rStyle w:val="2"/>
                <w:u w:val="none"/>
              </w:rPr>
              <w:t>Учебная игра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rStyle w:val="11"/>
              </w:rPr>
            </w:pPr>
          </w:p>
        </w:tc>
        <w:tc>
          <w:tcPr>
            <w:tcW w:w="1733" w:type="dxa"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85F">
              <w:rPr>
                <w:rFonts w:ascii="Times New Roman" w:hAnsi="Times New Roman" w:cs="Times New Roman"/>
                <w:sz w:val="20"/>
                <w:szCs w:val="20"/>
              </w:rPr>
              <w:t>Уметь выпол</w:t>
            </w:r>
            <w:r w:rsidRPr="0090285F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техниче</w:t>
            </w:r>
            <w:r w:rsidRPr="009028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t>14.12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5F">
              <w:rPr>
                <w:rStyle w:val="11"/>
                <w:rFonts w:eastAsiaTheme="minorEastAsia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90285F">
              <w:rPr>
                <w:rFonts w:ascii="Times New Roman" w:hAnsi="Times New Roman"/>
                <w:sz w:val="20"/>
                <w:szCs w:val="20"/>
              </w:rPr>
              <w:t>Передача мяча сверху двумя руками стоя спиной к цели. Нападающий удар при встречных передачах. Верхняя прямая подача, при</w:t>
            </w:r>
            <w:r w:rsidRPr="0090285F">
              <w:rPr>
                <w:rFonts w:ascii="Times New Roman" w:hAnsi="Times New Roman"/>
                <w:sz w:val="20"/>
                <w:szCs w:val="20"/>
              </w:rPr>
              <w:softHyphen/>
              <w:t>ем мяча, отраженного сет</w:t>
            </w:r>
            <w:r w:rsidRPr="0090285F">
              <w:rPr>
                <w:rFonts w:ascii="Times New Roman" w:hAnsi="Times New Roman"/>
                <w:sz w:val="20"/>
                <w:szCs w:val="20"/>
              </w:rPr>
              <w:softHyphen/>
              <w:t xml:space="preserve">кой. Прием мяча снизу </w:t>
            </w:r>
            <w:r w:rsidRPr="0090285F">
              <w:rPr>
                <w:rStyle w:val="2"/>
                <w:rFonts w:eastAsiaTheme="minorEastAsia"/>
                <w:u w:val="none"/>
              </w:rPr>
              <w:t>в группе. Учебная игра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85F">
              <w:rPr>
                <w:rFonts w:ascii="Times New Roman" w:hAnsi="Times New Roman" w:cs="Times New Roman"/>
                <w:sz w:val="20"/>
                <w:szCs w:val="20"/>
              </w:rPr>
              <w:t>Уметь выпол</w:t>
            </w:r>
            <w:r w:rsidRPr="0090285F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техниче</w:t>
            </w:r>
            <w:r w:rsidRPr="009028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t>21.12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t>-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t>-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ствова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t>-</w:t>
            </w:r>
          </w:p>
          <w:p w:rsidR="009203E6" w:rsidRPr="0090285F" w:rsidRDefault="009203E6" w:rsidP="00113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rFonts w:eastAsiaTheme="minorEastAsia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t xml:space="preserve">Передача мяча сверху двумя руками стоя спиной к цели. Нападающий удар </w:t>
            </w:r>
            <w:r w:rsidRPr="0090285F">
              <w:rPr>
                <w:rStyle w:val="2"/>
                <w:u w:val="none"/>
              </w:rPr>
              <w:t xml:space="preserve">при встречных </w:t>
            </w:r>
            <w:proofErr w:type="spellStart"/>
            <w:r w:rsidRPr="0090285F">
              <w:rPr>
                <w:rStyle w:val="2"/>
                <w:u w:val="none"/>
              </w:rPr>
              <w:t>передачах.</w:t>
            </w:r>
            <w:r w:rsidRPr="0090285F">
              <w:rPr>
                <w:rStyle w:val="11"/>
              </w:rPr>
              <w:t>Верхняя</w:t>
            </w:r>
            <w:proofErr w:type="spellEnd"/>
            <w:r w:rsidRPr="0090285F">
              <w:rPr>
                <w:rStyle w:val="11"/>
              </w:rPr>
              <w:t xml:space="preserve"> прямая подача, при</w:t>
            </w:r>
            <w:r w:rsidRPr="0090285F">
              <w:rPr>
                <w:rStyle w:val="11"/>
              </w:rPr>
              <w:softHyphen/>
              <w:t>ем мяча, отраженного сет</w:t>
            </w:r>
            <w:r w:rsidRPr="0090285F">
              <w:rPr>
                <w:rStyle w:val="11"/>
              </w:rPr>
              <w:softHyphen/>
              <w:t>кой. Прием мяча снизу в группе. Учебная игра</w:t>
            </w:r>
          </w:p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85F">
              <w:rPr>
                <w:rFonts w:ascii="Times New Roman" w:hAnsi="Times New Roman" w:cs="Times New Roman"/>
                <w:sz w:val="20"/>
                <w:szCs w:val="20"/>
              </w:rPr>
              <w:t>Уметь выпол</w:t>
            </w:r>
            <w:r w:rsidRPr="0090285F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техниче</w:t>
            </w:r>
            <w:r w:rsidRPr="009028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ские 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t>28.12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 w:val="restart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ОФП</w:t>
            </w:r>
          </w:p>
        </w:tc>
        <w:tc>
          <w:tcPr>
            <w:tcW w:w="992" w:type="dxa"/>
            <w:vMerge w:val="restart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Разви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тие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двига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тель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ных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качеств</w:t>
            </w: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Многоскоки</w:t>
            </w:r>
            <w:proofErr w:type="spellEnd"/>
            <w:r w:rsidRPr="0090285F">
              <w:rPr>
                <w:rStyle w:val="11"/>
              </w:rPr>
              <w:t>, прыжки, ОРУ без предметов. ОРУ с на</w:t>
            </w:r>
            <w:r w:rsidRPr="0090285F">
              <w:rPr>
                <w:rStyle w:val="11"/>
              </w:rPr>
              <w:softHyphen/>
              <w:t>бивными мячами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упражне</w:t>
            </w:r>
            <w:r w:rsidRPr="0090285F">
              <w:rPr>
                <w:rStyle w:val="11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t>11.01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Многоскоки</w:t>
            </w:r>
            <w:proofErr w:type="spellEnd"/>
            <w:r w:rsidRPr="0090285F">
              <w:rPr>
                <w:rStyle w:val="11"/>
              </w:rPr>
              <w:t>, прыжки, ОРУ без предметов. ОРУ с на</w:t>
            </w:r>
            <w:r w:rsidRPr="0090285F">
              <w:rPr>
                <w:rStyle w:val="11"/>
              </w:rPr>
              <w:softHyphen/>
              <w:t>бивными мячами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упражне</w:t>
            </w:r>
            <w:r w:rsidRPr="0090285F">
              <w:rPr>
                <w:rStyle w:val="11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t>18.01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Многоскоки</w:t>
            </w:r>
            <w:proofErr w:type="spellEnd"/>
            <w:r w:rsidRPr="0090285F">
              <w:rPr>
                <w:rStyle w:val="11"/>
              </w:rPr>
              <w:t>, прыжки, ОРУ без предметов. ОРУ с на</w:t>
            </w:r>
            <w:r w:rsidRPr="0090285F">
              <w:rPr>
                <w:rStyle w:val="11"/>
              </w:rPr>
              <w:softHyphen/>
              <w:t>бивными мячами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упражне</w:t>
            </w:r>
            <w:r w:rsidRPr="0090285F">
              <w:rPr>
                <w:rStyle w:val="11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0A46A9">
            <w:r>
              <w:t>25.01</w:t>
            </w:r>
          </w:p>
        </w:tc>
        <w:tc>
          <w:tcPr>
            <w:tcW w:w="851" w:type="dxa"/>
          </w:tcPr>
          <w:p w:rsidR="009203E6" w:rsidRDefault="009203E6" w:rsidP="000A46A9"/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Многоскоки</w:t>
            </w:r>
            <w:proofErr w:type="spellEnd"/>
            <w:r w:rsidRPr="0090285F">
              <w:rPr>
                <w:rStyle w:val="11"/>
              </w:rPr>
              <w:t>, прыжки, ОРУ без предметов. ОРУ со ска</w:t>
            </w:r>
            <w:r w:rsidRPr="0090285F">
              <w:rPr>
                <w:rStyle w:val="11"/>
              </w:rPr>
              <w:softHyphen/>
              <w:t>калками и резиновыми эс</w:t>
            </w:r>
            <w:r w:rsidRPr="0090285F">
              <w:rPr>
                <w:rStyle w:val="11"/>
              </w:rPr>
              <w:softHyphen/>
              <w:t>пандерами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упражне</w:t>
            </w:r>
            <w:r w:rsidRPr="0090285F">
              <w:rPr>
                <w:rStyle w:val="11"/>
              </w:rPr>
              <w:softHyphen/>
              <w:t>ния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t>1.02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 w:val="restart"/>
            <w:tcBorders>
              <w:top w:val="nil"/>
            </w:tcBorders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Действия в защите и напа</w:t>
            </w:r>
            <w:r w:rsidRPr="0090285F">
              <w:rPr>
                <w:rStyle w:val="11"/>
              </w:rPr>
              <w:softHyphen/>
              <w:t>дении. Тактика свободного нападения. Игра в нападение через зону 3. Выбор места для выполнения нижней по</w:t>
            </w:r>
            <w:r w:rsidRPr="0090285F">
              <w:rPr>
                <w:rStyle w:val="11"/>
              </w:rPr>
              <w:softHyphen/>
              <w:t>дачи; выбор места для вто</w:t>
            </w:r>
            <w:r w:rsidRPr="0090285F">
              <w:rPr>
                <w:rStyle w:val="11"/>
              </w:rPr>
              <w:softHyphen/>
              <w:t>рой передачи и в зоне 3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действо</w:t>
            </w:r>
            <w:r w:rsidRPr="0090285F">
              <w:rPr>
                <w:rStyle w:val="11"/>
              </w:rPr>
              <w:softHyphen/>
              <w:t>вать в защите и нападении</w:t>
            </w:r>
          </w:p>
        </w:tc>
        <w:tc>
          <w:tcPr>
            <w:tcW w:w="851" w:type="dxa"/>
          </w:tcPr>
          <w:p w:rsidR="009203E6" w:rsidRDefault="009203E6" w:rsidP="000A46A9">
            <w:r>
              <w:t>8.02</w:t>
            </w:r>
          </w:p>
        </w:tc>
        <w:tc>
          <w:tcPr>
            <w:tcW w:w="851" w:type="dxa"/>
          </w:tcPr>
          <w:p w:rsidR="009203E6" w:rsidRDefault="009203E6" w:rsidP="000A46A9"/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Действия в защите и напа</w:t>
            </w:r>
            <w:r w:rsidRPr="0090285F">
              <w:rPr>
                <w:rStyle w:val="11"/>
              </w:rPr>
              <w:softHyphen/>
              <w:t>дении. Тактика свободного нападения. Игра в нападение через зону 3. Выбор места для выполнения нижней по</w:t>
            </w:r>
            <w:r w:rsidRPr="0090285F">
              <w:rPr>
                <w:rStyle w:val="11"/>
              </w:rPr>
              <w:softHyphen/>
              <w:t>дачи; выбор места для вто</w:t>
            </w:r>
            <w:r w:rsidRPr="0090285F">
              <w:rPr>
                <w:rStyle w:val="11"/>
              </w:rPr>
              <w:softHyphen/>
              <w:t>рой передачи и в зоне 3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действо</w:t>
            </w:r>
            <w:r w:rsidRPr="0090285F">
              <w:rPr>
                <w:rStyle w:val="11"/>
              </w:rPr>
              <w:softHyphen/>
              <w:t>вать в защите и нападении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  <w:r>
              <w:t>15.02</w:t>
            </w:r>
          </w:p>
        </w:tc>
        <w:tc>
          <w:tcPr>
            <w:tcW w:w="851" w:type="dxa"/>
          </w:tcPr>
          <w:p w:rsidR="009203E6" w:rsidRDefault="009203E6" w:rsidP="0011311D">
            <w:pPr>
              <w:jc w:val="center"/>
            </w:pPr>
          </w:p>
        </w:tc>
      </w:tr>
      <w:tr w:rsidR="009203E6" w:rsidRPr="0090285F" w:rsidTr="009203E6">
        <w:trPr>
          <w:trHeight w:val="253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новогомате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Действия в защите и напа</w:t>
            </w:r>
            <w:r w:rsidRPr="0090285F">
              <w:rPr>
                <w:rStyle w:val="11"/>
              </w:rPr>
              <w:softHyphen/>
              <w:t xml:space="preserve">дении. Взаимодействия игроков </w:t>
            </w:r>
            <w:proofErr w:type="spellStart"/>
            <w:r w:rsidRPr="0090285F">
              <w:rPr>
                <w:rStyle w:val="11"/>
              </w:rPr>
              <w:t>переднейлинии</w:t>
            </w:r>
            <w:proofErr w:type="spellEnd"/>
            <w:r w:rsidRPr="0090285F">
              <w:rPr>
                <w:rStyle w:val="11"/>
              </w:rPr>
              <w:t>: игрока зоны 4 с иг</w:t>
            </w:r>
            <w:r w:rsidRPr="0090285F">
              <w:rPr>
                <w:rStyle w:val="11"/>
              </w:rPr>
              <w:softHyphen/>
              <w:t>роком зоны 3, игрока зоны 2 с игроком зоны 3 (при пер</w:t>
            </w:r>
            <w:r w:rsidRPr="0090285F">
              <w:rPr>
                <w:rStyle w:val="11"/>
              </w:rPr>
              <w:softHyphen/>
              <w:t>вой передаче)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действо</w:t>
            </w:r>
            <w:r w:rsidRPr="0090285F">
              <w:rPr>
                <w:rStyle w:val="11"/>
              </w:rPr>
              <w:softHyphen/>
              <w:t>вать в защите и нападении</w:t>
            </w:r>
          </w:p>
        </w:tc>
        <w:tc>
          <w:tcPr>
            <w:tcW w:w="851" w:type="dxa"/>
          </w:tcPr>
          <w:p w:rsidR="009203E6" w:rsidRPr="00D66961" w:rsidRDefault="009203E6" w:rsidP="00D66961">
            <w:pPr>
              <w:rPr>
                <w:sz w:val="24"/>
                <w:szCs w:val="24"/>
              </w:rPr>
            </w:pPr>
            <w:r w:rsidRPr="00D669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9203E6" w:rsidRPr="00D66961" w:rsidRDefault="009203E6" w:rsidP="00D66961">
            <w:pPr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Действия в защите и напа</w:t>
            </w:r>
            <w:r w:rsidRPr="0090285F">
              <w:rPr>
                <w:rStyle w:val="11"/>
              </w:rPr>
              <w:softHyphen/>
              <w:t>дении. Взаимодействия игроков передней линии: игрока зоны 4 с игроком зоны 3, игрока зоны 2 с иг</w:t>
            </w:r>
            <w:r w:rsidRPr="0090285F">
              <w:rPr>
                <w:rStyle w:val="11"/>
              </w:rPr>
              <w:softHyphen/>
              <w:t>роком зоны 3 (при первой передаче)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действо</w:t>
            </w:r>
            <w:r w:rsidRPr="0090285F">
              <w:rPr>
                <w:rStyle w:val="11"/>
              </w:rPr>
              <w:softHyphen/>
              <w:t>вать в защите и нападении</w:t>
            </w:r>
          </w:p>
        </w:tc>
        <w:tc>
          <w:tcPr>
            <w:tcW w:w="851" w:type="dxa"/>
          </w:tcPr>
          <w:p w:rsidR="009203E6" w:rsidRPr="00D66961" w:rsidRDefault="009203E6" w:rsidP="000A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696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203E6" w:rsidRDefault="009203E6" w:rsidP="000A46A9">
            <w:pPr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1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Действия в защите и напа</w:t>
            </w:r>
            <w:r w:rsidRPr="0090285F">
              <w:rPr>
                <w:rStyle w:val="11"/>
              </w:rPr>
              <w:softHyphen/>
              <w:t>дении. Взаимодействия игроков передней линии: игрока зоны 4 с игроком зоны 3, игрока зоны 2 с иг</w:t>
            </w:r>
            <w:r w:rsidRPr="0090285F">
              <w:rPr>
                <w:rStyle w:val="11"/>
              </w:rPr>
              <w:softHyphen/>
              <w:t>роком зоны 3 (при первой передаче)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действо</w:t>
            </w:r>
            <w:r w:rsidRPr="0090285F">
              <w:rPr>
                <w:rStyle w:val="11"/>
              </w:rPr>
              <w:softHyphen/>
              <w:t>вать в защите и нападении</w:t>
            </w:r>
          </w:p>
        </w:tc>
        <w:tc>
          <w:tcPr>
            <w:tcW w:w="851" w:type="dxa"/>
          </w:tcPr>
          <w:p w:rsidR="009203E6" w:rsidRPr="00D66961" w:rsidRDefault="009203E6" w:rsidP="000A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6696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9203E6" w:rsidRDefault="009203E6" w:rsidP="000A46A9">
            <w:pPr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Соревно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вания</w:t>
            </w:r>
            <w:proofErr w:type="spellEnd"/>
          </w:p>
        </w:tc>
        <w:tc>
          <w:tcPr>
            <w:tcW w:w="992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Матче</w:t>
            </w:r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вые</w:t>
            </w:r>
          </w:p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встречи</w:t>
            </w:r>
          </w:p>
        </w:tc>
        <w:tc>
          <w:tcPr>
            <w:tcW w:w="99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Игра</w:t>
            </w:r>
          </w:p>
        </w:tc>
        <w:tc>
          <w:tcPr>
            <w:tcW w:w="4220" w:type="dxa"/>
          </w:tcPr>
          <w:p w:rsidR="009203E6" w:rsidRPr="0090285F" w:rsidRDefault="009203E6" w:rsidP="0011311D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Выполнять технико-такти</w:t>
            </w:r>
            <w:r w:rsidRPr="0090285F">
              <w:rPr>
                <w:rStyle w:val="11"/>
              </w:rPr>
              <w:t>ческие действия в игре</w:t>
            </w:r>
          </w:p>
        </w:tc>
        <w:tc>
          <w:tcPr>
            <w:tcW w:w="1733" w:type="dxa"/>
          </w:tcPr>
          <w:p w:rsidR="009203E6" w:rsidRPr="0090285F" w:rsidRDefault="009203E6" w:rsidP="0011311D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технико</w:t>
            </w:r>
            <w:r w:rsidRPr="0090285F">
              <w:rPr>
                <w:rStyle w:val="11"/>
              </w:rPr>
              <w:softHyphen/>
            </w:r>
            <w:r>
              <w:rPr>
                <w:rStyle w:val="11"/>
              </w:rPr>
              <w:t xml:space="preserve"> </w:t>
            </w:r>
            <w:r w:rsidRPr="0090285F">
              <w:rPr>
                <w:rStyle w:val="11"/>
              </w:rPr>
              <w:t>тактические действия в игре</w:t>
            </w:r>
          </w:p>
        </w:tc>
        <w:tc>
          <w:tcPr>
            <w:tcW w:w="851" w:type="dxa"/>
          </w:tcPr>
          <w:p w:rsidR="009203E6" w:rsidRDefault="009203E6" w:rsidP="00D66961">
            <w:r>
              <w:rPr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9203E6" w:rsidRDefault="009203E6" w:rsidP="00D66961">
            <w:pPr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</w:tcPr>
          <w:p w:rsidR="009203E6" w:rsidRPr="003B6B49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3B6B49">
              <w:rPr>
                <w:rStyle w:val="11"/>
              </w:rPr>
              <w:t>Соревно</w:t>
            </w:r>
            <w:proofErr w:type="spellEnd"/>
            <w:r w:rsidRPr="003B6B49">
              <w:rPr>
                <w:rStyle w:val="11"/>
              </w:rPr>
              <w:softHyphen/>
            </w:r>
          </w:p>
          <w:p w:rsidR="009203E6" w:rsidRPr="003B6B49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3B6B49">
              <w:rPr>
                <w:rStyle w:val="11"/>
              </w:rPr>
              <w:t>вания</w:t>
            </w:r>
            <w:proofErr w:type="spellEnd"/>
          </w:p>
        </w:tc>
        <w:tc>
          <w:tcPr>
            <w:tcW w:w="992" w:type="dxa"/>
          </w:tcPr>
          <w:p w:rsidR="009203E6" w:rsidRPr="003B6B49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3B6B49">
              <w:rPr>
                <w:rStyle w:val="11"/>
              </w:rPr>
              <w:t>Матче</w:t>
            </w:r>
            <w:r w:rsidRPr="003B6B49">
              <w:rPr>
                <w:rStyle w:val="11"/>
              </w:rPr>
              <w:softHyphen/>
            </w:r>
          </w:p>
          <w:p w:rsidR="009203E6" w:rsidRPr="003B6B49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3B6B49">
              <w:rPr>
                <w:rStyle w:val="11"/>
              </w:rPr>
              <w:t>вые</w:t>
            </w:r>
          </w:p>
          <w:p w:rsidR="009203E6" w:rsidRPr="003B6B49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3B6B49">
              <w:rPr>
                <w:rStyle w:val="11"/>
              </w:rPr>
              <w:t>встречи</w:t>
            </w:r>
          </w:p>
        </w:tc>
        <w:tc>
          <w:tcPr>
            <w:tcW w:w="993" w:type="dxa"/>
          </w:tcPr>
          <w:p w:rsidR="009203E6" w:rsidRPr="003B6B49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3B6B49">
              <w:rPr>
                <w:rStyle w:val="11"/>
                <w:sz w:val="16"/>
                <w:szCs w:val="16"/>
              </w:rPr>
              <w:t>Игра</w:t>
            </w:r>
          </w:p>
        </w:tc>
        <w:tc>
          <w:tcPr>
            <w:tcW w:w="4220" w:type="dxa"/>
          </w:tcPr>
          <w:p w:rsidR="009203E6" w:rsidRPr="003B6B49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3B6B49">
              <w:rPr>
                <w:rStyle w:val="11"/>
              </w:rPr>
              <w:t>Выполнять технико-</w:t>
            </w:r>
            <w:proofErr w:type="spellStart"/>
            <w:r w:rsidRPr="003B6B49">
              <w:rPr>
                <w:rStyle w:val="11"/>
              </w:rPr>
              <w:t>такти</w:t>
            </w:r>
            <w:proofErr w:type="spellEnd"/>
            <w:r w:rsidRPr="003B6B49">
              <w:rPr>
                <w:rStyle w:val="11"/>
              </w:rPr>
              <w:t xml:space="preserve">- </w:t>
            </w:r>
            <w:proofErr w:type="spellStart"/>
            <w:r w:rsidRPr="003B6B49">
              <w:rPr>
                <w:rStyle w:val="11"/>
              </w:rPr>
              <w:t>ческие</w:t>
            </w:r>
            <w:proofErr w:type="spellEnd"/>
            <w:r w:rsidRPr="003B6B49">
              <w:rPr>
                <w:rStyle w:val="11"/>
              </w:rPr>
              <w:t xml:space="preserve"> действия в игре</w:t>
            </w:r>
          </w:p>
        </w:tc>
        <w:tc>
          <w:tcPr>
            <w:tcW w:w="1733" w:type="dxa"/>
          </w:tcPr>
          <w:p w:rsidR="009203E6" w:rsidRPr="003B6B49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3B6B49">
              <w:rPr>
                <w:rStyle w:val="11"/>
              </w:rPr>
              <w:t>Уметь выпол</w:t>
            </w:r>
            <w:r w:rsidRPr="003B6B49">
              <w:rPr>
                <w:rStyle w:val="11"/>
              </w:rPr>
              <w:softHyphen/>
              <w:t>нять технико</w:t>
            </w:r>
            <w:r w:rsidRPr="003B6B49">
              <w:rPr>
                <w:rStyle w:val="11"/>
              </w:rPr>
              <w:softHyphen/>
            </w:r>
            <w:r>
              <w:rPr>
                <w:rStyle w:val="11"/>
              </w:rPr>
              <w:t xml:space="preserve"> </w:t>
            </w:r>
            <w:r w:rsidRPr="003B6B49">
              <w:rPr>
                <w:rStyle w:val="11"/>
              </w:rPr>
              <w:t xml:space="preserve">тактические </w:t>
            </w:r>
            <w:r w:rsidRPr="003B6B49">
              <w:rPr>
                <w:rStyle w:val="11"/>
              </w:rPr>
              <w:lastRenderedPageBreak/>
              <w:t>действия в игре</w:t>
            </w:r>
          </w:p>
        </w:tc>
        <w:tc>
          <w:tcPr>
            <w:tcW w:w="851" w:type="dxa"/>
          </w:tcPr>
          <w:p w:rsidR="009203E6" w:rsidRPr="003B6B49" w:rsidRDefault="009203E6" w:rsidP="00D0045A">
            <w:pPr>
              <w:jc w:val="center"/>
            </w:pPr>
            <w:r>
              <w:lastRenderedPageBreak/>
              <w:t>29.03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 w:val="restart"/>
            <w:tcBorders>
              <w:top w:val="nil"/>
            </w:tcBorders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Стойки и перемещение иг</w:t>
            </w:r>
            <w:r w:rsidRPr="0090285F">
              <w:rPr>
                <w:rStyle w:val="11"/>
              </w:rPr>
              <w:softHyphen/>
              <w:t xml:space="preserve">рока. Передачи мяча после перемещения из зоны в </w:t>
            </w:r>
            <w:proofErr w:type="spellStart"/>
            <w:r w:rsidRPr="0090285F">
              <w:rPr>
                <w:rStyle w:val="11"/>
              </w:rPr>
              <w:t>зону.Передачи</w:t>
            </w:r>
            <w:proofErr w:type="spellEnd"/>
            <w:r w:rsidRPr="0090285F">
              <w:rPr>
                <w:rStyle w:val="11"/>
              </w:rPr>
              <w:t xml:space="preserve"> над собой. Напа</w:t>
            </w:r>
            <w:r w:rsidRPr="0090285F">
              <w:rPr>
                <w:rStyle w:val="11"/>
              </w:rPr>
              <w:softHyphen/>
              <w:t>дающий удар при встречных передачах. Подача нижняя боковая. Прием мяча, отра</w:t>
            </w:r>
            <w:r w:rsidRPr="0090285F">
              <w:rPr>
                <w:rStyle w:val="11"/>
              </w:rPr>
              <w:softHyphen/>
              <w:t>женного сеткой. Учебная игра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  <w:r>
              <w:t>5.04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/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Стойки и перемещение иг</w:t>
            </w:r>
            <w:r w:rsidRPr="0090285F">
              <w:rPr>
                <w:rStyle w:val="11"/>
              </w:rPr>
              <w:softHyphen/>
              <w:t>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  <w:r>
              <w:t>12.04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/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Стойки и перемещение иг</w:t>
            </w:r>
            <w:r w:rsidRPr="0090285F">
              <w:rPr>
                <w:rStyle w:val="11"/>
              </w:rPr>
              <w:softHyphen/>
              <w:t>рока. Передачи мяча после перемещения из зоны в зону.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>нять техниче</w:t>
            </w:r>
            <w:r w:rsidRPr="0090285F">
              <w:rPr>
                <w:rStyle w:val="11"/>
              </w:rPr>
              <w:softHyphen/>
              <w:t>ские элементы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  <w:r>
              <w:t>19.04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 w:val="restart"/>
            <w:tcBorders>
              <w:top w:val="nil"/>
            </w:tcBorders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Действия в защите и напа</w:t>
            </w:r>
            <w:r w:rsidRPr="0090285F">
              <w:rPr>
                <w:rStyle w:val="11"/>
              </w:rPr>
              <w:softHyphen/>
              <w:t>дении. Тактика свободного нападения. Игра в нападение через зону 3. Взаимодейст</w:t>
            </w:r>
            <w:r w:rsidRPr="0090285F">
              <w:rPr>
                <w:rStyle w:val="11"/>
              </w:rPr>
              <w:softHyphen/>
              <w:t>вия игроков зон 1 с игроком зоны 3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действо</w:t>
            </w:r>
            <w:r w:rsidRPr="0090285F">
              <w:rPr>
                <w:rStyle w:val="11"/>
              </w:rPr>
              <w:softHyphen/>
              <w:t>вать в защите и нападении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  <w:r>
              <w:t>26.05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/>
            <w:tcBorders>
              <w:top w:val="nil"/>
            </w:tcBorders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Совер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шенст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вования</w:t>
            </w:r>
            <w:proofErr w:type="spellEnd"/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Действия в защите и напа</w:t>
            </w:r>
            <w:r w:rsidRPr="0090285F">
              <w:rPr>
                <w:rStyle w:val="11"/>
              </w:rPr>
              <w:softHyphen/>
              <w:t>дении. Тактика свободного нападения. Игра в нападение через зону 3. Взаимодейст</w:t>
            </w:r>
            <w:r w:rsidRPr="0090285F">
              <w:rPr>
                <w:rStyle w:val="11"/>
              </w:rPr>
              <w:softHyphen/>
              <w:t>вия игроков зон 1 с игроком зоны 3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действо</w:t>
            </w:r>
            <w:r w:rsidRPr="0090285F">
              <w:rPr>
                <w:rStyle w:val="11"/>
              </w:rPr>
              <w:softHyphen/>
              <w:t>вать в защите и нападении</w:t>
            </w:r>
          </w:p>
        </w:tc>
        <w:tc>
          <w:tcPr>
            <w:tcW w:w="851" w:type="dxa"/>
          </w:tcPr>
          <w:p w:rsidR="009203E6" w:rsidRDefault="009203E6" w:rsidP="009203E6">
            <w:r>
              <w:rPr>
                <w:sz w:val="24"/>
                <w:szCs w:val="24"/>
              </w:rPr>
              <w:t>3</w:t>
            </w:r>
            <w:r w:rsidRPr="008E2015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203E6" w:rsidRDefault="009203E6" w:rsidP="009203E6">
            <w:pPr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 w:val="restart"/>
          </w:tcPr>
          <w:p w:rsidR="009203E6" w:rsidRPr="00E80289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0289">
              <w:rPr>
                <w:sz w:val="18"/>
                <w:szCs w:val="18"/>
              </w:rPr>
              <w:t>Овладение игрой и развитие психомоторных способностей.</w:t>
            </w:r>
          </w:p>
          <w:p w:rsidR="009203E6" w:rsidRPr="00E80289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E80289">
              <w:rPr>
                <w:sz w:val="18"/>
                <w:szCs w:val="18"/>
              </w:rPr>
              <w:t>Соревнования</w:t>
            </w:r>
          </w:p>
        </w:tc>
        <w:tc>
          <w:tcPr>
            <w:tcW w:w="992" w:type="dxa"/>
            <w:vMerge w:val="restart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Матче</w:t>
            </w:r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вые</w:t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встречи</w:t>
            </w: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Игра</w:t>
            </w:r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Выполнять технико-такти</w:t>
            </w:r>
            <w:r w:rsidRPr="0090285F">
              <w:rPr>
                <w:rStyle w:val="11"/>
              </w:rPr>
              <w:softHyphen/>
              <w:t>ческие действия в игре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 xml:space="preserve">нять </w:t>
            </w:r>
            <w:proofErr w:type="spellStart"/>
            <w:r w:rsidRPr="0090285F">
              <w:rPr>
                <w:rStyle w:val="11"/>
              </w:rPr>
              <w:t>технико</w:t>
            </w:r>
            <w:r w:rsidRPr="0090285F">
              <w:rPr>
                <w:rStyle w:val="11"/>
              </w:rPr>
              <w:softHyphen/>
              <w:t>тактические</w:t>
            </w:r>
            <w:proofErr w:type="spellEnd"/>
            <w:r w:rsidRPr="0090285F">
              <w:rPr>
                <w:rStyle w:val="11"/>
              </w:rPr>
              <w:t xml:space="preserve"> действия в игре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8E2015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  <w:vMerge/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03E6" w:rsidRPr="0090285F" w:rsidRDefault="009203E6" w:rsidP="00D00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Игра</w:t>
            </w:r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Выполнять технико-такти</w:t>
            </w:r>
            <w:r w:rsidRPr="0090285F">
              <w:rPr>
                <w:rStyle w:val="11"/>
              </w:rPr>
              <w:softHyphen/>
              <w:t>ческие действия в игре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Уметь выпол</w:t>
            </w:r>
            <w:r w:rsidRPr="0090285F">
              <w:rPr>
                <w:rStyle w:val="11"/>
              </w:rPr>
              <w:softHyphen/>
              <w:t xml:space="preserve">нять </w:t>
            </w:r>
            <w:proofErr w:type="spellStart"/>
            <w:r w:rsidRPr="0090285F">
              <w:rPr>
                <w:rStyle w:val="11"/>
              </w:rPr>
              <w:t>технико</w:t>
            </w:r>
            <w:r w:rsidRPr="0090285F">
              <w:rPr>
                <w:rStyle w:val="11"/>
              </w:rPr>
              <w:softHyphen/>
              <w:t>тактические</w:t>
            </w:r>
            <w:proofErr w:type="spellEnd"/>
            <w:r w:rsidRPr="0090285F">
              <w:rPr>
                <w:rStyle w:val="11"/>
              </w:rPr>
              <w:t xml:space="preserve"> действия в игре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8E2015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Теория</w:t>
            </w:r>
          </w:p>
        </w:tc>
        <w:tc>
          <w:tcPr>
            <w:tcW w:w="992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proofErr w:type="spellStart"/>
            <w:r w:rsidRPr="0090285F">
              <w:rPr>
                <w:rStyle w:val="11"/>
              </w:rPr>
              <w:t>Пра</w:t>
            </w:r>
            <w:proofErr w:type="spellEnd"/>
            <w:r w:rsidRPr="0090285F">
              <w:rPr>
                <w:rStyle w:val="11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вила</w:t>
            </w: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Изуче</w:t>
            </w:r>
            <w:proofErr w:type="spellEnd"/>
            <w:r w:rsidRPr="0090285F">
              <w:rPr>
                <w:rStyle w:val="11"/>
                <w:sz w:val="16"/>
                <w:szCs w:val="16"/>
              </w:rPr>
              <w:softHyphen/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0285F">
              <w:rPr>
                <w:rStyle w:val="11"/>
                <w:sz w:val="16"/>
                <w:szCs w:val="16"/>
              </w:rPr>
              <w:t>ние</w:t>
            </w:r>
            <w:proofErr w:type="spellEnd"/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нового</w:t>
            </w:r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90285F">
              <w:rPr>
                <w:rStyle w:val="11"/>
                <w:sz w:val="16"/>
                <w:szCs w:val="16"/>
              </w:rPr>
              <w:t>мате</w:t>
            </w:r>
            <w:r w:rsidRPr="0090285F">
              <w:rPr>
                <w:rStyle w:val="11"/>
                <w:sz w:val="16"/>
                <w:szCs w:val="16"/>
              </w:rPr>
              <w:softHyphen/>
            </w:r>
            <w:proofErr w:type="gramEnd"/>
          </w:p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90285F">
              <w:rPr>
                <w:rStyle w:val="11"/>
                <w:sz w:val="16"/>
                <w:szCs w:val="16"/>
              </w:rPr>
              <w:t>риала</w:t>
            </w:r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Основные ошибки. Теория судейства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</w:pPr>
            <w:r w:rsidRPr="0090285F">
              <w:rPr>
                <w:rStyle w:val="11"/>
              </w:rPr>
              <w:t>Знать правила соревнований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  <w:rPr>
                <w:sz w:val="24"/>
                <w:szCs w:val="24"/>
              </w:rPr>
            </w:pPr>
          </w:p>
        </w:tc>
      </w:tr>
      <w:tr w:rsidR="009203E6" w:rsidRPr="0090285F" w:rsidTr="009203E6">
        <w:trPr>
          <w:trHeight w:val="267"/>
        </w:trPr>
        <w:tc>
          <w:tcPr>
            <w:tcW w:w="1384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Теория </w:t>
            </w:r>
          </w:p>
        </w:tc>
        <w:tc>
          <w:tcPr>
            <w:tcW w:w="992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>Правила</w:t>
            </w:r>
          </w:p>
        </w:tc>
        <w:tc>
          <w:tcPr>
            <w:tcW w:w="99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rStyle w:val="11"/>
                <w:sz w:val="16"/>
                <w:szCs w:val="16"/>
              </w:rPr>
            </w:pPr>
          </w:p>
        </w:tc>
        <w:tc>
          <w:tcPr>
            <w:tcW w:w="4220" w:type="dxa"/>
          </w:tcPr>
          <w:p w:rsidR="009203E6" w:rsidRPr="0090285F" w:rsidRDefault="009203E6" w:rsidP="00D0045A">
            <w:pPr>
              <w:pStyle w:val="30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>Основные ошибки. Теория судейства</w:t>
            </w:r>
          </w:p>
        </w:tc>
        <w:tc>
          <w:tcPr>
            <w:tcW w:w="1733" w:type="dxa"/>
          </w:tcPr>
          <w:p w:rsidR="009203E6" w:rsidRPr="0090285F" w:rsidRDefault="009203E6" w:rsidP="00D0045A">
            <w:pPr>
              <w:pStyle w:val="30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>Знать правила соревнований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:rsidR="009203E6" w:rsidRDefault="009203E6" w:rsidP="00D004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809" w:rsidRPr="007D781C" w:rsidRDefault="00435809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15280" w:rsidRPr="00E94C74" w:rsidRDefault="00F15280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35809" w:rsidRPr="00E94C74" w:rsidRDefault="00435809" w:rsidP="0043580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94C74" w:rsidRDefault="00E94C74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E94C74" w:rsidRDefault="00E94C74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E94C74" w:rsidRDefault="00E94C74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E94C74" w:rsidRDefault="00E94C74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E94C74" w:rsidRDefault="00E94C74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66961" w:rsidRDefault="00D66961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66961" w:rsidRDefault="00D66961" w:rsidP="00435809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6961" w:rsidSect="00665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BE" w:rsidRDefault="003763BE" w:rsidP="00B501F2">
      <w:pPr>
        <w:spacing w:after="0" w:line="240" w:lineRule="auto"/>
      </w:pPr>
      <w:r>
        <w:separator/>
      </w:r>
    </w:p>
  </w:endnote>
  <w:endnote w:type="continuationSeparator" w:id="0">
    <w:p w:rsidR="003763BE" w:rsidRDefault="003763BE" w:rsidP="00B5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A" w:rsidRDefault="001422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A" w:rsidRDefault="001422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A" w:rsidRDefault="001422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BE" w:rsidRDefault="003763BE" w:rsidP="00B501F2">
      <w:pPr>
        <w:spacing w:after="0" w:line="240" w:lineRule="auto"/>
      </w:pPr>
      <w:r>
        <w:separator/>
      </w:r>
    </w:p>
  </w:footnote>
  <w:footnote w:type="continuationSeparator" w:id="0">
    <w:p w:rsidR="003763BE" w:rsidRDefault="003763BE" w:rsidP="00B5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A" w:rsidRDefault="001422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A" w:rsidRDefault="001422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A" w:rsidRDefault="001422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800A02"/>
    <w:lvl w:ilvl="0">
      <w:numFmt w:val="bullet"/>
      <w:lvlText w:val="*"/>
      <w:lvlJc w:val="left"/>
    </w:lvl>
  </w:abstractNum>
  <w:abstractNum w:abstractNumId="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C6F25"/>
    <w:multiLevelType w:val="hybridMultilevel"/>
    <w:tmpl w:val="747E6BE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370C0EA7"/>
    <w:multiLevelType w:val="hybridMultilevel"/>
    <w:tmpl w:val="C4406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72A4B"/>
    <w:multiLevelType w:val="multilevel"/>
    <w:tmpl w:val="320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ADB"/>
    <w:multiLevelType w:val="hybridMultilevel"/>
    <w:tmpl w:val="B314B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B6994"/>
    <w:multiLevelType w:val="multilevel"/>
    <w:tmpl w:val="5D4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D15E6"/>
    <w:multiLevelType w:val="hybridMultilevel"/>
    <w:tmpl w:val="7E1EB5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4772E"/>
    <w:multiLevelType w:val="hybridMultilevel"/>
    <w:tmpl w:val="FCA853E0"/>
    <w:lvl w:ilvl="0" w:tplc="E66679A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701C19"/>
    <w:multiLevelType w:val="multilevel"/>
    <w:tmpl w:val="5E487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53C47FD"/>
    <w:multiLevelType w:val="hybridMultilevel"/>
    <w:tmpl w:val="0A26A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42D26"/>
    <w:multiLevelType w:val="hybridMultilevel"/>
    <w:tmpl w:val="CAEA2816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809"/>
    <w:rsid w:val="00026744"/>
    <w:rsid w:val="00056D34"/>
    <w:rsid w:val="00097094"/>
    <w:rsid w:val="000A41E1"/>
    <w:rsid w:val="000A46A9"/>
    <w:rsid w:val="000B7831"/>
    <w:rsid w:val="000C20DD"/>
    <w:rsid w:val="000D5660"/>
    <w:rsid w:val="000E7F0A"/>
    <w:rsid w:val="0011311D"/>
    <w:rsid w:val="00116191"/>
    <w:rsid w:val="00117E58"/>
    <w:rsid w:val="0014222A"/>
    <w:rsid w:val="00171664"/>
    <w:rsid w:val="001B20BF"/>
    <w:rsid w:val="001D1E31"/>
    <w:rsid w:val="001E570E"/>
    <w:rsid w:val="001F3873"/>
    <w:rsid w:val="001F6955"/>
    <w:rsid w:val="002C58C3"/>
    <w:rsid w:val="003127A1"/>
    <w:rsid w:val="003763BE"/>
    <w:rsid w:val="003B6B49"/>
    <w:rsid w:val="00435809"/>
    <w:rsid w:val="004704BD"/>
    <w:rsid w:val="004D7B19"/>
    <w:rsid w:val="004E3B72"/>
    <w:rsid w:val="00556D5C"/>
    <w:rsid w:val="00601200"/>
    <w:rsid w:val="00665706"/>
    <w:rsid w:val="00697BB6"/>
    <w:rsid w:val="006D3F68"/>
    <w:rsid w:val="006E21F1"/>
    <w:rsid w:val="007D52D1"/>
    <w:rsid w:val="007D781C"/>
    <w:rsid w:val="007F3FFA"/>
    <w:rsid w:val="007F73F6"/>
    <w:rsid w:val="008035AE"/>
    <w:rsid w:val="00834634"/>
    <w:rsid w:val="00892FEB"/>
    <w:rsid w:val="008A03FA"/>
    <w:rsid w:val="009203E6"/>
    <w:rsid w:val="00951C9E"/>
    <w:rsid w:val="009B2DDB"/>
    <w:rsid w:val="009E5D6D"/>
    <w:rsid w:val="00A26FD6"/>
    <w:rsid w:val="00AB58B8"/>
    <w:rsid w:val="00AD3645"/>
    <w:rsid w:val="00B15A90"/>
    <w:rsid w:val="00B15CE1"/>
    <w:rsid w:val="00B3468F"/>
    <w:rsid w:val="00B501F2"/>
    <w:rsid w:val="00BB1DAF"/>
    <w:rsid w:val="00C6407B"/>
    <w:rsid w:val="00C74C4D"/>
    <w:rsid w:val="00C75356"/>
    <w:rsid w:val="00CB1CB1"/>
    <w:rsid w:val="00CD6199"/>
    <w:rsid w:val="00D0045A"/>
    <w:rsid w:val="00D11CB4"/>
    <w:rsid w:val="00D332FA"/>
    <w:rsid w:val="00D36DB9"/>
    <w:rsid w:val="00D66961"/>
    <w:rsid w:val="00DA3379"/>
    <w:rsid w:val="00DA6F83"/>
    <w:rsid w:val="00DD57A3"/>
    <w:rsid w:val="00DF220C"/>
    <w:rsid w:val="00DF7111"/>
    <w:rsid w:val="00E5044E"/>
    <w:rsid w:val="00E74E47"/>
    <w:rsid w:val="00E763C6"/>
    <w:rsid w:val="00E80289"/>
    <w:rsid w:val="00E94C74"/>
    <w:rsid w:val="00EE3132"/>
    <w:rsid w:val="00EF26B7"/>
    <w:rsid w:val="00F15280"/>
    <w:rsid w:val="00F32BF5"/>
    <w:rsid w:val="00FA1260"/>
    <w:rsid w:val="00FB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D1"/>
  </w:style>
  <w:style w:type="paragraph" w:styleId="1">
    <w:name w:val="heading 1"/>
    <w:basedOn w:val="a"/>
    <w:link w:val="10"/>
    <w:uiPriority w:val="1"/>
    <w:qFormat/>
    <w:rsid w:val="007D781C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5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3580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435809"/>
    <w:rPr>
      <w:b/>
      <w:bCs/>
    </w:rPr>
  </w:style>
  <w:style w:type="character" w:customStyle="1" w:styleId="c10c36">
    <w:name w:val="c10 c36"/>
    <w:basedOn w:val="a0"/>
    <w:rsid w:val="00435809"/>
  </w:style>
  <w:style w:type="character" w:customStyle="1" w:styleId="c6">
    <w:name w:val="c6"/>
    <w:basedOn w:val="a0"/>
    <w:rsid w:val="00435809"/>
  </w:style>
  <w:style w:type="paragraph" w:customStyle="1" w:styleId="3">
    <w:name w:val="Заголовок 3+"/>
    <w:basedOn w:val="a"/>
    <w:rsid w:val="006D3F68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table" w:styleId="a6">
    <w:name w:val="Table Grid"/>
    <w:basedOn w:val="a1"/>
    <w:uiPriority w:val="59"/>
    <w:rsid w:val="00F15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7D781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7">
    <w:name w:val="Основной текст_"/>
    <w:basedOn w:val="a0"/>
    <w:link w:val="30"/>
    <w:rsid w:val="0011311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7"/>
    <w:rsid w:val="0011311D"/>
    <w:rPr>
      <w:rFonts w:ascii="Times New Roman" w:eastAsia="Times New Roman" w:hAnsi="Times New Roman" w:cs="Times New Roman"/>
      <w:color w:val="000000"/>
      <w:spacing w:val="1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7"/>
    <w:rsid w:val="0011311D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11">
    <w:name w:val="Основной текст1"/>
    <w:basedOn w:val="a7"/>
    <w:rsid w:val="0011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11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1">
    <w:name w:val="c1"/>
    <w:basedOn w:val="a"/>
    <w:rsid w:val="00B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501F2"/>
  </w:style>
  <w:style w:type="paragraph" w:styleId="a8">
    <w:name w:val="header"/>
    <w:basedOn w:val="a"/>
    <w:link w:val="a9"/>
    <w:uiPriority w:val="99"/>
    <w:unhideWhenUsed/>
    <w:rsid w:val="00B5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1F2"/>
  </w:style>
  <w:style w:type="paragraph" w:styleId="aa">
    <w:name w:val="footer"/>
    <w:basedOn w:val="a"/>
    <w:link w:val="ab"/>
    <w:uiPriority w:val="99"/>
    <w:unhideWhenUsed/>
    <w:rsid w:val="00B5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1F2"/>
  </w:style>
  <w:style w:type="paragraph" w:styleId="ac">
    <w:name w:val="Balloon Text"/>
    <w:basedOn w:val="a"/>
    <w:link w:val="ad"/>
    <w:uiPriority w:val="99"/>
    <w:semiHidden/>
    <w:unhideWhenUsed/>
    <w:rsid w:val="001F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3873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1F3873"/>
  </w:style>
  <w:style w:type="character" w:customStyle="1" w:styleId="apple-converted-space">
    <w:name w:val="apple-converted-space"/>
    <w:basedOn w:val="a0"/>
    <w:rsid w:val="001F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2297-3F64-436E-A36E-47E3F92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11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38</cp:revision>
  <cp:lastPrinted>2021-03-08T09:38:00Z</cp:lastPrinted>
  <dcterms:created xsi:type="dcterms:W3CDTF">2015-09-16T13:51:00Z</dcterms:created>
  <dcterms:modified xsi:type="dcterms:W3CDTF">2021-03-08T18:51:00Z</dcterms:modified>
</cp:coreProperties>
</file>